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106"/>
        <w:gridCol w:w="5699"/>
      </w:tblGrid>
      <w:tr w:rsidR="001151BC" w:rsidRPr="002256CE" w14:paraId="02A7AFF3" w14:textId="77777777" w:rsidTr="001E3E11">
        <w:tc>
          <w:tcPr>
            <w:tcW w:w="540" w:type="dxa"/>
          </w:tcPr>
          <w:p w14:paraId="51DEBAC9" w14:textId="77777777" w:rsidR="001151BC" w:rsidRDefault="001151BC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68B0A1C9" w14:textId="77777777" w:rsidR="001151BC" w:rsidRPr="002256CE" w:rsidRDefault="001151BC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106" w:type="dxa"/>
          </w:tcPr>
          <w:p w14:paraId="5B3B8405" w14:textId="77777777" w:rsidR="001151BC" w:rsidRPr="002256CE" w:rsidRDefault="001151BC" w:rsidP="00E2438E">
            <w:pPr>
              <w:rPr>
                <w:sz w:val="24"/>
                <w:szCs w:val="24"/>
              </w:rPr>
            </w:pPr>
            <w:r w:rsidRPr="002256CE"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t>Организация, ХК</w:t>
            </w:r>
          </w:p>
        </w:tc>
        <w:tc>
          <w:tcPr>
            <w:tcW w:w="5699" w:type="dxa"/>
          </w:tcPr>
          <w:p w14:paraId="15449227" w14:textId="77777777" w:rsidR="001151BC" w:rsidRPr="002256CE" w:rsidRDefault="001151BC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ПАО «ОАК» ОКБ им. </w:t>
            </w:r>
            <w:proofErr w:type="spellStart"/>
            <w:r>
              <w:rPr>
                <w:sz w:val="24"/>
                <w:szCs w:val="24"/>
              </w:rPr>
              <w:t>А.И.Микояна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1151BC" w:rsidRPr="002256CE" w14:paraId="7079CD3E" w14:textId="77777777" w:rsidTr="001E3E11">
        <w:tc>
          <w:tcPr>
            <w:tcW w:w="540" w:type="dxa"/>
          </w:tcPr>
          <w:p w14:paraId="76159F38" w14:textId="77777777" w:rsidR="001151BC" w:rsidRPr="002256CE" w:rsidRDefault="001151BC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6" w:type="dxa"/>
          </w:tcPr>
          <w:p w14:paraId="368A0C0D" w14:textId="77777777" w:rsidR="001151BC" w:rsidRDefault="001151BC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ЗВИ,</w:t>
            </w:r>
          </w:p>
          <w:p w14:paraId="68FD1E12" w14:textId="77777777" w:rsidR="001151BC" w:rsidRPr="002256CE" w:rsidRDefault="001151BC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Обобщенное краткое наименование задачи</w:t>
            </w:r>
          </w:p>
        </w:tc>
        <w:tc>
          <w:tcPr>
            <w:tcW w:w="5699" w:type="dxa"/>
          </w:tcPr>
          <w:p w14:paraId="51778017" w14:textId="77777777" w:rsidR="001151BC" w:rsidRPr="002256CE" w:rsidRDefault="001151BC" w:rsidP="00E2438E">
            <w:pPr>
              <w:tabs>
                <w:tab w:val="left" w:pos="5670"/>
              </w:tabs>
              <w:rPr>
                <w:sz w:val="24"/>
                <w:szCs w:val="24"/>
              </w:rPr>
            </w:pPr>
            <w:r w:rsidRPr="005C0FDB">
              <w:rPr>
                <w:sz w:val="24"/>
                <w:szCs w:val="24"/>
              </w:rPr>
              <w:t>Разработка методики оценки потерь тяги на обтекании хвостовых частей ЛА (внешних поверхностей реактивных сопел в компоновке хвостовых частей ЛА) с помощью CFD программных комплексов (</w:t>
            </w:r>
            <w:proofErr w:type="spellStart"/>
            <w:r w:rsidRPr="005C0FDB">
              <w:rPr>
                <w:sz w:val="24"/>
                <w:szCs w:val="24"/>
              </w:rPr>
              <w:t>Ansys</w:t>
            </w:r>
            <w:proofErr w:type="spellEnd"/>
            <w:r w:rsidRPr="005C0FDB">
              <w:rPr>
                <w:sz w:val="24"/>
                <w:szCs w:val="24"/>
              </w:rPr>
              <w:t xml:space="preserve">, </w:t>
            </w:r>
            <w:proofErr w:type="spellStart"/>
            <w:r w:rsidRPr="005C0FDB">
              <w:rPr>
                <w:sz w:val="24"/>
                <w:szCs w:val="24"/>
              </w:rPr>
              <w:t>Fluent</w:t>
            </w:r>
            <w:proofErr w:type="spellEnd"/>
            <w:r w:rsidRPr="005C0FDB">
              <w:rPr>
                <w:sz w:val="24"/>
                <w:szCs w:val="24"/>
              </w:rPr>
              <w:t>, STAR CCM+, «Логос»).</w:t>
            </w:r>
          </w:p>
        </w:tc>
      </w:tr>
      <w:tr w:rsidR="001151BC" w:rsidRPr="002256CE" w14:paraId="7F4C6D8E" w14:textId="77777777" w:rsidTr="001E3E11">
        <w:tc>
          <w:tcPr>
            <w:tcW w:w="540" w:type="dxa"/>
          </w:tcPr>
          <w:p w14:paraId="0BC3AA07" w14:textId="77777777" w:rsidR="001151BC" w:rsidRPr="002256CE" w:rsidRDefault="001151BC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6" w:type="dxa"/>
          </w:tcPr>
          <w:p w14:paraId="6C5E9499" w14:textId="77777777" w:rsidR="001151BC" w:rsidRDefault="001151BC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ситуация: </w:t>
            </w:r>
          </w:p>
          <w:p w14:paraId="0377AB6B" w14:textId="77777777" w:rsidR="001151BC" w:rsidRDefault="001151BC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НАДСИСТЕМА</w:t>
            </w:r>
          </w:p>
          <w:p w14:paraId="20F7E8D6" w14:textId="77777777" w:rsidR="001151BC" w:rsidRPr="002256CE" w:rsidRDefault="001151BC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 верхнего уровня для решения которой ставится настоящая задача</w:t>
            </w:r>
          </w:p>
        </w:tc>
        <w:tc>
          <w:tcPr>
            <w:tcW w:w="5699" w:type="dxa"/>
          </w:tcPr>
          <w:p w14:paraId="61AC1FB9" w14:textId="77777777" w:rsidR="001151BC" w:rsidRPr="00EA292F" w:rsidRDefault="001151BC" w:rsidP="00E2438E">
            <w:pPr>
              <w:rPr>
                <w:sz w:val="24"/>
                <w:szCs w:val="24"/>
              </w:rPr>
            </w:pPr>
            <w:r w:rsidRPr="00EA292F">
              <w:rPr>
                <w:sz w:val="24"/>
                <w:szCs w:val="24"/>
              </w:rPr>
              <w:t>Применение методики должно:</w:t>
            </w:r>
          </w:p>
          <w:p w14:paraId="2349EF13" w14:textId="77777777" w:rsidR="001151BC" w:rsidRDefault="001151BC" w:rsidP="00E2438E">
            <w:pPr>
              <w:rPr>
                <w:sz w:val="24"/>
                <w:szCs w:val="24"/>
              </w:rPr>
            </w:pPr>
            <w:r w:rsidRPr="00EA292F">
              <w:rPr>
                <w:sz w:val="24"/>
                <w:szCs w:val="24"/>
              </w:rPr>
              <w:t xml:space="preserve">- сократить трудоёмкость </w:t>
            </w:r>
            <w:r>
              <w:rPr>
                <w:sz w:val="24"/>
                <w:szCs w:val="24"/>
              </w:rPr>
              <w:t xml:space="preserve">инженерно-расчётных </w:t>
            </w:r>
            <w:r w:rsidRPr="00EA292F">
              <w:rPr>
                <w:sz w:val="24"/>
                <w:szCs w:val="24"/>
              </w:rPr>
              <w:t>работ</w:t>
            </w:r>
            <w:r>
              <w:rPr>
                <w:sz w:val="24"/>
                <w:szCs w:val="24"/>
              </w:rPr>
              <w:t>;</w:t>
            </w:r>
            <w:r w:rsidRPr="00EA292F">
              <w:rPr>
                <w:sz w:val="24"/>
                <w:szCs w:val="24"/>
              </w:rPr>
              <w:t xml:space="preserve"> </w:t>
            </w:r>
          </w:p>
          <w:p w14:paraId="666570D6" w14:textId="77777777" w:rsidR="001151BC" w:rsidRPr="00EA292F" w:rsidRDefault="001151BC" w:rsidP="00E2438E">
            <w:pPr>
              <w:rPr>
                <w:sz w:val="24"/>
                <w:szCs w:val="24"/>
              </w:rPr>
            </w:pPr>
            <w:r w:rsidRPr="00EA292F">
              <w:rPr>
                <w:sz w:val="24"/>
                <w:szCs w:val="24"/>
              </w:rPr>
              <w:t>- снизить количество натурных работ (экспериментов, продувок моделей в аэродинамических трубах) за счёт выбора оптимальных конфигураций хвостовых частей ЛА, полученных на этапе математического моделирования</w:t>
            </w:r>
            <w:r>
              <w:rPr>
                <w:sz w:val="24"/>
                <w:szCs w:val="24"/>
              </w:rPr>
              <w:t>;</w:t>
            </w:r>
          </w:p>
          <w:p w14:paraId="5CA69FC7" w14:textId="77777777" w:rsidR="001151BC" w:rsidRPr="002256CE" w:rsidRDefault="001151BC" w:rsidP="00E2438E">
            <w:pPr>
              <w:rPr>
                <w:sz w:val="24"/>
                <w:szCs w:val="24"/>
              </w:rPr>
            </w:pPr>
            <w:r w:rsidRPr="00EA292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уменьшить </w:t>
            </w:r>
            <w:r w:rsidRPr="00EA292F">
              <w:rPr>
                <w:sz w:val="24"/>
                <w:szCs w:val="24"/>
              </w:rPr>
              <w:t>затрат</w:t>
            </w:r>
            <w:r>
              <w:rPr>
                <w:sz w:val="24"/>
                <w:szCs w:val="24"/>
              </w:rPr>
              <w:t>ы</w:t>
            </w:r>
            <w:r w:rsidRPr="00EA292F">
              <w:rPr>
                <w:sz w:val="24"/>
                <w:szCs w:val="24"/>
              </w:rPr>
              <w:t xml:space="preserve"> на работы на этапе эскизного проект</w:t>
            </w:r>
            <w:r>
              <w:rPr>
                <w:sz w:val="24"/>
                <w:szCs w:val="24"/>
              </w:rPr>
              <w:t>ирования</w:t>
            </w:r>
            <w:r w:rsidRPr="00EA292F">
              <w:rPr>
                <w:sz w:val="24"/>
                <w:szCs w:val="24"/>
              </w:rPr>
              <w:t>.</w:t>
            </w:r>
          </w:p>
        </w:tc>
      </w:tr>
      <w:tr w:rsidR="001151BC" w:rsidRPr="002256CE" w14:paraId="56C67699" w14:textId="77777777" w:rsidTr="001E3E11">
        <w:tc>
          <w:tcPr>
            <w:tcW w:w="540" w:type="dxa"/>
          </w:tcPr>
          <w:p w14:paraId="3213DFBE" w14:textId="77777777" w:rsidR="001151BC" w:rsidRPr="002256CE" w:rsidRDefault="001151BC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06" w:type="dxa"/>
          </w:tcPr>
          <w:p w14:paraId="3F7B38F1" w14:textId="77777777" w:rsidR="001151BC" w:rsidRPr="002256CE" w:rsidRDefault="001151BC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Задачи, кто, что и над чем должен сделать (Субъект-действие-объект)</w:t>
            </w:r>
          </w:p>
        </w:tc>
        <w:tc>
          <w:tcPr>
            <w:tcW w:w="5699" w:type="dxa"/>
          </w:tcPr>
          <w:p w14:paraId="754442E0" w14:textId="77777777" w:rsidR="001151BC" w:rsidRPr="00EC40EE" w:rsidRDefault="001151BC" w:rsidP="00E2438E">
            <w:pPr>
              <w:rPr>
                <w:sz w:val="24"/>
                <w:szCs w:val="24"/>
              </w:rPr>
            </w:pPr>
            <w:r w:rsidRPr="00C10936">
              <w:rPr>
                <w:sz w:val="24"/>
                <w:szCs w:val="24"/>
              </w:rPr>
              <w:t xml:space="preserve">Исполнитель должен разработать </w:t>
            </w:r>
            <w:r>
              <w:rPr>
                <w:sz w:val="24"/>
                <w:szCs w:val="24"/>
              </w:rPr>
              <w:t xml:space="preserve">аналитическую процедуру </w:t>
            </w:r>
            <w:r w:rsidRPr="00C10936">
              <w:rPr>
                <w:sz w:val="24"/>
                <w:szCs w:val="24"/>
              </w:rPr>
              <w:t>для проведения вышеописанного расчета и согласовать е</w:t>
            </w:r>
            <w:r>
              <w:rPr>
                <w:sz w:val="24"/>
                <w:szCs w:val="24"/>
              </w:rPr>
              <w:t>ё</w:t>
            </w:r>
            <w:r w:rsidRPr="00C10936">
              <w:rPr>
                <w:sz w:val="24"/>
                <w:szCs w:val="24"/>
              </w:rPr>
              <w:t xml:space="preserve"> с заказчиком.</w:t>
            </w:r>
          </w:p>
        </w:tc>
      </w:tr>
      <w:tr w:rsidR="001151BC" w:rsidRPr="002256CE" w14:paraId="3A758F7C" w14:textId="77777777" w:rsidTr="001E3E11">
        <w:tc>
          <w:tcPr>
            <w:tcW w:w="540" w:type="dxa"/>
          </w:tcPr>
          <w:p w14:paraId="16C0A2BA" w14:textId="77777777" w:rsidR="001151BC" w:rsidRPr="002256CE" w:rsidRDefault="001151BC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06" w:type="dxa"/>
          </w:tcPr>
          <w:p w14:paraId="772F768F" w14:textId="77777777" w:rsidR="001151BC" w:rsidRPr="002256CE" w:rsidRDefault="001151BC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(устройство, система, </w:t>
            </w:r>
            <w:proofErr w:type="spellStart"/>
            <w:proofErr w:type="gramStart"/>
            <w:r>
              <w:rPr>
                <w:sz w:val="24"/>
                <w:szCs w:val="24"/>
              </w:rPr>
              <w:t>тех.процесс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699" w:type="dxa"/>
          </w:tcPr>
          <w:p w14:paraId="72E4469B" w14:textId="77777777" w:rsidR="001151BC" w:rsidRPr="002256CE" w:rsidRDefault="001151BC" w:rsidP="00E2438E">
            <w:pPr>
              <w:rPr>
                <w:sz w:val="24"/>
                <w:szCs w:val="24"/>
              </w:rPr>
            </w:pPr>
            <w:r w:rsidRPr="0003727D">
              <w:rPr>
                <w:sz w:val="24"/>
                <w:szCs w:val="24"/>
              </w:rPr>
              <w:t>Документ, описывающий методику в виде Технического отчета</w:t>
            </w:r>
          </w:p>
        </w:tc>
      </w:tr>
      <w:tr w:rsidR="001151BC" w:rsidRPr="002256CE" w14:paraId="2882E99C" w14:textId="77777777" w:rsidTr="001E3E11">
        <w:tc>
          <w:tcPr>
            <w:tcW w:w="540" w:type="dxa"/>
          </w:tcPr>
          <w:p w14:paraId="4B0E6688" w14:textId="77777777" w:rsidR="001151BC" w:rsidRDefault="001151BC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106" w:type="dxa"/>
          </w:tcPr>
          <w:p w14:paraId="02804B1F" w14:textId="77777777" w:rsidR="001151BC" w:rsidRDefault="001151BC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…его функция</w:t>
            </w:r>
          </w:p>
        </w:tc>
        <w:tc>
          <w:tcPr>
            <w:tcW w:w="5699" w:type="dxa"/>
          </w:tcPr>
          <w:p w14:paraId="0ECEA454" w14:textId="77777777" w:rsidR="001151BC" w:rsidRDefault="001151BC" w:rsidP="00E2438E">
            <w:pPr>
              <w:rPr>
                <w:sz w:val="24"/>
                <w:szCs w:val="24"/>
              </w:rPr>
            </w:pPr>
            <w:r w:rsidRPr="00F36864">
              <w:rPr>
                <w:sz w:val="24"/>
                <w:szCs w:val="24"/>
              </w:rPr>
              <w:t>Описание последовательности де</w:t>
            </w:r>
            <w:r>
              <w:rPr>
                <w:sz w:val="24"/>
                <w:szCs w:val="24"/>
              </w:rPr>
              <w:t>йствий, не</w:t>
            </w:r>
            <w:r w:rsidRPr="00F36864">
              <w:rPr>
                <w:sz w:val="24"/>
                <w:szCs w:val="24"/>
              </w:rPr>
              <w:t>обходимых для проведения расчета, разработки отчетных материалов.</w:t>
            </w:r>
          </w:p>
        </w:tc>
      </w:tr>
      <w:tr w:rsidR="001151BC" w:rsidRPr="002256CE" w14:paraId="0A248A25" w14:textId="77777777" w:rsidTr="001E3E11">
        <w:tc>
          <w:tcPr>
            <w:tcW w:w="540" w:type="dxa"/>
          </w:tcPr>
          <w:p w14:paraId="4148CDE7" w14:textId="77777777" w:rsidR="001151BC" w:rsidRPr="002256CE" w:rsidRDefault="001151BC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06" w:type="dxa"/>
          </w:tcPr>
          <w:p w14:paraId="210FF4A8" w14:textId="77777777" w:rsidR="001151BC" w:rsidRDefault="001151BC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ключевых характеристик:</w:t>
            </w:r>
          </w:p>
          <w:p w14:paraId="7C298D6C" w14:textId="77777777" w:rsidR="001151BC" w:rsidRDefault="001151BC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параметров изделия/процесса/системы, которые должны быть улучшены, включая целевые количественные значения), которые требуется достичь.</w:t>
            </w:r>
          </w:p>
          <w:p w14:paraId="61235182" w14:textId="77777777" w:rsidR="001151BC" w:rsidRPr="002256CE" w:rsidRDefault="001151BC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Проблемной ситуации укажите какова её первопричина и в чем состоит «неразрешимый» конфликт (противоречие) в требованиях. Допускается ли компромисс (оптимизация).</w:t>
            </w:r>
          </w:p>
        </w:tc>
        <w:tc>
          <w:tcPr>
            <w:tcW w:w="5699" w:type="dxa"/>
          </w:tcPr>
          <w:p w14:paraId="22FACA03" w14:textId="77777777" w:rsidR="001151BC" w:rsidRPr="002256CE" w:rsidRDefault="001151BC" w:rsidP="00E2438E">
            <w:pPr>
              <w:rPr>
                <w:sz w:val="24"/>
                <w:szCs w:val="24"/>
              </w:rPr>
            </w:pPr>
            <w:r w:rsidRPr="00715C68">
              <w:rPr>
                <w:sz w:val="24"/>
                <w:szCs w:val="24"/>
              </w:rPr>
              <w:t>Формализация требований, необходимых для постановки задачи, и сокращение времени подготовки исходных данных и проведения необходимых расчётов для получения требуемого результата путём оптимизации процедуры процесса приблизительно на 30%.</w:t>
            </w:r>
          </w:p>
        </w:tc>
      </w:tr>
      <w:tr w:rsidR="001151BC" w:rsidRPr="002256CE" w14:paraId="18EBCED4" w14:textId="77777777" w:rsidTr="001E3E11">
        <w:tc>
          <w:tcPr>
            <w:tcW w:w="540" w:type="dxa"/>
          </w:tcPr>
          <w:p w14:paraId="36D451A2" w14:textId="77777777" w:rsidR="001151BC" w:rsidRPr="002256CE" w:rsidRDefault="001151BC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106" w:type="dxa"/>
          </w:tcPr>
          <w:p w14:paraId="0A4C836E" w14:textId="77777777" w:rsidR="001151BC" w:rsidRPr="002256CE" w:rsidRDefault="001151BC" w:rsidP="00E2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…Уровень ключевых характеристик мирового лидера</w:t>
            </w:r>
          </w:p>
        </w:tc>
        <w:tc>
          <w:tcPr>
            <w:tcW w:w="5699" w:type="dxa"/>
          </w:tcPr>
          <w:p w14:paraId="345AC2B1" w14:textId="77777777" w:rsidR="001151BC" w:rsidRPr="002256CE" w:rsidRDefault="001151BC" w:rsidP="00E2438E">
            <w:pPr>
              <w:rPr>
                <w:sz w:val="24"/>
                <w:szCs w:val="24"/>
              </w:rPr>
            </w:pPr>
            <w:r w:rsidRPr="00715C68">
              <w:rPr>
                <w:sz w:val="24"/>
                <w:szCs w:val="24"/>
              </w:rPr>
              <w:t>CFD (вычислительная газодинамика) используются по всему миру при разработке широкого спектра технических устройств.</w:t>
            </w:r>
          </w:p>
        </w:tc>
      </w:tr>
    </w:tbl>
    <w:p w14:paraId="74C6A0F5" w14:textId="77777777" w:rsidR="00643354" w:rsidRDefault="00643354"/>
    <w:sectPr w:rsidR="0064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BC"/>
    <w:rsid w:val="001151BC"/>
    <w:rsid w:val="001E3E11"/>
    <w:rsid w:val="0064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A766"/>
  <w15:chartTrackingRefBased/>
  <w15:docId w15:val="{7D0585D0-E055-4651-8429-8F90878D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Стреналюк Вадим Вениаминович</dc:creator>
  <cp:keywords/>
  <dc:description/>
  <cp:lastModifiedBy>Irene Demidova</cp:lastModifiedBy>
  <cp:revision>3</cp:revision>
  <dcterms:created xsi:type="dcterms:W3CDTF">2023-09-16T09:28:00Z</dcterms:created>
  <dcterms:modified xsi:type="dcterms:W3CDTF">2024-02-27T08:53:00Z</dcterms:modified>
</cp:coreProperties>
</file>