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E39F" w14:textId="77777777" w:rsidR="00FE28DF" w:rsidRPr="00D81A29" w:rsidRDefault="00FE28DF" w:rsidP="00FE28DF">
      <w:pPr>
        <w:pStyle w:val="a"/>
        <w:numPr>
          <w:ilvl w:val="0"/>
          <w:numId w:val="0"/>
        </w:numPr>
        <w:spacing w:line="276" w:lineRule="auto"/>
        <w:ind w:left="360" w:firstLine="348"/>
        <w:jc w:val="right"/>
        <w:rPr>
          <w:rFonts w:cs="Times New Roman"/>
          <w:sz w:val="24"/>
          <w:szCs w:val="24"/>
        </w:rPr>
      </w:pPr>
      <w:r w:rsidRPr="00D81A29">
        <w:rPr>
          <w:rFonts w:cs="Times New Roman"/>
          <w:sz w:val="24"/>
          <w:szCs w:val="24"/>
        </w:rPr>
        <w:t>Таблица А</w:t>
      </w:r>
    </w:p>
    <w:p w14:paraId="5951366F" w14:textId="77777777" w:rsidR="00FE28DF" w:rsidRPr="00D81A29" w:rsidRDefault="00FE28DF" w:rsidP="00FE28DF">
      <w:pPr>
        <w:pStyle w:val="a"/>
        <w:numPr>
          <w:ilvl w:val="0"/>
          <w:numId w:val="0"/>
        </w:numPr>
        <w:spacing w:line="276" w:lineRule="auto"/>
        <w:ind w:left="360" w:firstLine="348"/>
        <w:jc w:val="center"/>
        <w:rPr>
          <w:rFonts w:cs="Times New Roman"/>
          <w:sz w:val="24"/>
          <w:szCs w:val="24"/>
        </w:rPr>
      </w:pPr>
      <w:r w:rsidRPr="00D81A29">
        <w:rPr>
          <w:rFonts w:cs="Times New Roman"/>
          <w:sz w:val="24"/>
          <w:szCs w:val="24"/>
        </w:rPr>
        <w:t>Формат описания запроса на внешние инновации (ЗВИ)</w:t>
      </w:r>
    </w:p>
    <w:p w14:paraId="1BA21AEA" w14:textId="77777777" w:rsidR="00FE28DF" w:rsidRPr="00D81A29" w:rsidRDefault="00FE28DF" w:rsidP="00FE28DF">
      <w:pPr>
        <w:pStyle w:val="a"/>
        <w:numPr>
          <w:ilvl w:val="0"/>
          <w:numId w:val="0"/>
        </w:numPr>
        <w:spacing w:line="276" w:lineRule="auto"/>
        <w:ind w:left="360" w:firstLine="348"/>
        <w:jc w:val="center"/>
        <w:rPr>
          <w:rFonts w:cs="Times New Roman"/>
          <w:sz w:val="24"/>
          <w:szCs w:val="24"/>
        </w:rPr>
      </w:pPr>
      <w:r w:rsidRPr="00D81A29">
        <w:rPr>
          <w:rFonts w:cs="Times New Roman"/>
          <w:sz w:val="24"/>
          <w:szCs w:val="24"/>
        </w:rPr>
        <w:t xml:space="preserve">и рекомендации к заполнению </w:t>
      </w:r>
    </w:p>
    <w:p w14:paraId="34EF4DA3" w14:textId="77777777" w:rsidR="00FE28DF" w:rsidRPr="00D81A29" w:rsidRDefault="00FE28DF" w:rsidP="00FE28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16"/>
        <w:gridCol w:w="3744"/>
        <w:gridCol w:w="4807"/>
      </w:tblGrid>
      <w:tr w:rsidR="00FE28DF" w:rsidRPr="00D81A29" w14:paraId="728B37E4" w14:textId="77777777" w:rsidTr="00A201C3">
        <w:tc>
          <w:tcPr>
            <w:tcW w:w="516" w:type="dxa"/>
          </w:tcPr>
          <w:p w14:paraId="5B823CC1" w14:textId="77777777" w:rsidR="00FE28DF" w:rsidRPr="00D81A29" w:rsidRDefault="00FE28DF" w:rsidP="00A20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</w:tcPr>
          <w:p w14:paraId="2E61B073" w14:textId="77777777" w:rsidR="00FE28DF" w:rsidRPr="00D81A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A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ХК</w:t>
            </w:r>
          </w:p>
          <w:p w14:paraId="74BAFAAD" w14:textId="77777777" w:rsidR="00FE28DF" w:rsidRPr="00D81A29" w:rsidRDefault="00FE28DF" w:rsidP="00A2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442FA2F4" w14:textId="77777777" w:rsidR="00FE28DF" w:rsidRPr="006D521C" w:rsidRDefault="00FE28DF" w:rsidP="00A2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ПАО «Курганмашзавод»</w:t>
            </w:r>
            <w:r w:rsidR="006D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6D521C">
              <w:rPr>
                <w:rFonts w:ascii="Times New Roman" w:hAnsi="Times New Roman" w:cs="Times New Roman"/>
                <w:sz w:val="24"/>
                <w:szCs w:val="24"/>
              </w:rPr>
              <w:t xml:space="preserve">НИТУ МИСиС </w:t>
            </w:r>
          </w:p>
        </w:tc>
      </w:tr>
      <w:tr w:rsidR="00FE28DF" w:rsidRPr="00D81A29" w14:paraId="78AB6712" w14:textId="77777777" w:rsidTr="00A201C3">
        <w:tc>
          <w:tcPr>
            <w:tcW w:w="516" w:type="dxa"/>
          </w:tcPr>
          <w:p w14:paraId="61EC0A15" w14:textId="77777777" w:rsidR="00FE28DF" w:rsidRPr="00D81A29" w:rsidRDefault="00FE28DF" w:rsidP="00A20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14:paraId="374BA2F8" w14:textId="77777777" w:rsidR="00FE28DF" w:rsidRPr="00D81A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ЗВИ,</w:t>
            </w:r>
          </w:p>
          <w:p w14:paraId="6BB7C7AD" w14:textId="77777777" w:rsidR="00FE28DF" w:rsidRPr="00D81A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краткое наименование задачи</w:t>
            </w:r>
          </w:p>
        </w:tc>
        <w:tc>
          <w:tcPr>
            <w:tcW w:w="4807" w:type="dxa"/>
          </w:tcPr>
          <w:p w14:paraId="047431E9" w14:textId="77777777" w:rsidR="00FE28DF" w:rsidRPr="00D81A29" w:rsidRDefault="00FE28DF" w:rsidP="00B9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B9050C" w:rsidRPr="00D81A29">
              <w:rPr>
                <w:rFonts w:ascii="Times New Roman" w:hAnsi="Times New Roman" w:cs="Times New Roman"/>
                <w:sz w:val="24"/>
                <w:szCs w:val="24"/>
              </w:rPr>
              <w:t>обнаружения дефектов в броневой стали при термической обработке</w:t>
            </w:r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8DF" w:rsidRPr="00D81A29" w14:paraId="483F34A2" w14:textId="77777777" w:rsidTr="00A201C3">
        <w:tc>
          <w:tcPr>
            <w:tcW w:w="516" w:type="dxa"/>
          </w:tcPr>
          <w:p w14:paraId="629E1CEA" w14:textId="77777777" w:rsidR="00FE28DF" w:rsidRPr="00D81A29" w:rsidRDefault="00FE28DF" w:rsidP="00A201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1A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14:paraId="66C8351E" w14:textId="77777777" w:rsidR="00FE28DF" w:rsidRPr="00D81A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ситуации: ЦЕЛЬ, НАДСИСТЕМА,</w:t>
            </w:r>
          </w:p>
          <w:p w14:paraId="29AAA042" w14:textId="77777777" w:rsidR="00FE28DF" w:rsidRPr="00D81A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верхнего уровня, для решения которой ставится настоящая задача </w:t>
            </w:r>
          </w:p>
          <w:p w14:paraId="11D2CE15" w14:textId="77777777" w:rsidR="00FE28DF" w:rsidRPr="00D81A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i/>
                <w:sz w:val="24"/>
                <w:szCs w:val="24"/>
              </w:rPr>
              <w:t>(может быть несколько уровней иерархии целей)</w:t>
            </w:r>
          </w:p>
        </w:tc>
        <w:tc>
          <w:tcPr>
            <w:tcW w:w="4807" w:type="dxa"/>
          </w:tcPr>
          <w:p w14:paraId="5F38C7C1" w14:textId="77777777" w:rsidR="00B9050C" w:rsidRPr="00D81A29" w:rsidRDefault="00B9050C" w:rsidP="00FE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В процессе изготовления элементов корпуса заготовки из броневой стали проходят ряд процессов (в том числе термических) в результате которых могут ухудшаться механические свойства (</w:t>
            </w:r>
            <w:proofErr w:type="spellStart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пуленепробиваемость</w:t>
            </w:r>
            <w:proofErr w:type="spellEnd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). С целью обеспечения необходимых защитных свойств стали производятся выборка листов стали для дальнейшего </w:t>
            </w:r>
            <w:proofErr w:type="spellStart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отсрела</w:t>
            </w:r>
            <w:proofErr w:type="spellEnd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 и подтверждения защитных свойств. В дальнейшем изделия (элементы защиты) после изготовления также проверяются на </w:t>
            </w:r>
            <w:proofErr w:type="spellStart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пуленепробиваемость</w:t>
            </w:r>
            <w:proofErr w:type="spellEnd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5425EF" w14:textId="77777777" w:rsidR="00B9050C" w:rsidRPr="00D81A29" w:rsidRDefault="00B9050C" w:rsidP="00FE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Все эти меры приводят к тому, что:</w:t>
            </w:r>
          </w:p>
          <w:p w14:paraId="57400E1A" w14:textId="77777777" w:rsidR="00B9050C" w:rsidRPr="00D81A29" w:rsidRDefault="00B9050C" w:rsidP="00B9050C">
            <w:pPr>
              <w:pStyle w:val="ListParagraph"/>
              <w:numPr>
                <w:ilvl w:val="0"/>
                <w:numId w:val="2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изготовления защитных элементов приходится отбраковывать существенные объемы </w:t>
            </w:r>
            <w:proofErr w:type="spellStart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бронелистов</w:t>
            </w:r>
            <w:proofErr w:type="spellEnd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 (если не прошел контроль на </w:t>
            </w:r>
            <w:proofErr w:type="spellStart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бронебойность</w:t>
            </w:r>
            <w:proofErr w:type="spellEnd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 один из выбранных образцов – отбраковывается вся партия – до 50 листов). </w:t>
            </w:r>
          </w:p>
          <w:p w14:paraId="4F69D1D6" w14:textId="77777777" w:rsidR="00B9050C" w:rsidRPr="00D81A29" w:rsidRDefault="00B9050C" w:rsidP="00B9050C">
            <w:pPr>
              <w:pStyle w:val="ListParagraph"/>
              <w:numPr>
                <w:ilvl w:val="0"/>
                <w:numId w:val="2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Выборочность контроля также не гарантирует 100% соответствие механических характеристик каждого из партии листов требуемым характеристикам по защите (возможно, что бракованный лист не попал в контрольную выборку, или в выбранных образцах </w:t>
            </w:r>
            <w:proofErr w:type="spellStart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отсрел</w:t>
            </w:r>
            <w:proofErr w:type="spellEnd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производился по локациям с </w:t>
            </w:r>
            <w:proofErr w:type="spellStart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отлшичными</w:t>
            </w:r>
            <w:proofErr w:type="spellEnd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характеристиками, в то время как в других </w:t>
            </w:r>
            <w:proofErr w:type="spellStart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локацих</w:t>
            </w:r>
            <w:proofErr w:type="spellEnd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могут быть хуже)</w:t>
            </w:r>
          </w:p>
          <w:p w14:paraId="29A3E924" w14:textId="77777777" w:rsidR="00642E28" w:rsidRPr="00D81A29" w:rsidRDefault="00642E28" w:rsidP="00FE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контроля качества обработки </w:t>
            </w:r>
            <w:proofErr w:type="spellStart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бронелистов</w:t>
            </w:r>
            <w:proofErr w:type="spellEnd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несколько видов дефектоскопии (рентгеновский анализ и т.п.).</w:t>
            </w:r>
          </w:p>
          <w:p w14:paraId="1033E139" w14:textId="77777777" w:rsidR="00FE28DF" w:rsidRPr="00D81A29" w:rsidRDefault="00642E28" w:rsidP="00FE2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Однако они либо требуют существенных затрат на создание установки, либо не обладают достаточными скоростями для анализа качества </w:t>
            </w:r>
            <w:proofErr w:type="spellStart"/>
            <w:proofErr w:type="gramStart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бронелистов</w:t>
            </w:r>
            <w:proofErr w:type="spellEnd"/>
            <w:r w:rsidR="00FE28DF"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E28DF" w:rsidRPr="00D81A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15404B3" w14:textId="77777777" w:rsidR="00FE28DF" w:rsidRPr="00D81A29" w:rsidRDefault="00FE28DF" w:rsidP="00A2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Исследовались методы азотирования при закалке инструментария. Однако должного уверенного стабильного эффекта от применения данной технологии получено не </w:t>
            </w:r>
            <w:r w:rsidRPr="00D81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</w:t>
            </w:r>
          </w:p>
          <w:p w14:paraId="7F451B51" w14:textId="77777777" w:rsidR="00FE28DF" w:rsidRPr="00D81A29" w:rsidRDefault="00D81A29" w:rsidP="00A2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8DF" w:rsidRPr="00D81A29">
              <w:rPr>
                <w:rFonts w:ascii="Times New Roman" w:hAnsi="Times New Roman" w:cs="Times New Roman"/>
                <w:sz w:val="24"/>
                <w:szCs w:val="24"/>
              </w:rPr>
              <w:t>реимущества</w:t>
            </w:r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35FFE5" w14:textId="77777777" w:rsidR="00642E28" w:rsidRPr="00D81A29" w:rsidRDefault="00642E28" w:rsidP="0064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1) будут выявлены «слабые» места в процессе изготовления элементов защиты для дальнейшего их устранения</w:t>
            </w:r>
          </w:p>
          <w:p w14:paraId="47A6A545" w14:textId="77777777" w:rsidR="00642E28" w:rsidRPr="00D81A29" w:rsidRDefault="00642E28" w:rsidP="0064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E28DF"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</w:t>
            </w:r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количество годных для дальнейшей обработки</w:t>
            </w:r>
            <w:r w:rsidR="00FE28DF"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бронелистов</w:t>
            </w:r>
            <w:proofErr w:type="spellEnd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E28DF" w:rsidRPr="00D81A29">
              <w:rPr>
                <w:rFonts w:ascii="Times New Roman" w:hAnsi="Times New Roman" w:cs="Times New Roman"/>
                <w:sz w:val="24"/>
                <w:szCs w:val="24"/>
              </w:rPr>
              <w:t>получение требуемого результата при производстве изделий, а также увеличится вероятность сохранения заданных параметров изделий.</w:t>
            </w:r>
          </w:p>
          <w:p w14:paraId="5F1F20EE" w14:textId="77777777" w:rsidR="00FE28DF" w:rsidRPr="00D81A29" w:rsidRDefault="00642E28" w:rsidP="0064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3) снизятся расходы на потери из-за несоответствия обработанных элементов требованиям</w:t>
            </w:r>
            <w:r w:rsidR="00FE28DF" w:rsidRPr="00D8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8DF" w:rsidRPr="00D81A29" w14:paraId="0F28C571" w14:textId="77777777" w:rsidTr="00A201C3">
        <w:tc>
          <w:tcPr>
            <w:tcW w:w="516" w:type="dxa"/>
          </w:tcPr>
          <w:p w14:paraId="3BD31374" w14:textId="77777777" w:rsidR="00FE28DF" w:rsidRPr="00D81A29" w:rsidRDefault="00FE28DF" w:rsidP="00A201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44" w:type="dxa"/>
          </w:tcPr>
          <w:p w14:paraId="2B9E127F" w14:textId="77777777" w:rsidR="00FE28DF" w:rsidRPr="00D81A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Задачи, кто, что и над чем должен сделать</w:t>
            </w:r>
          </w:p>
          <w:p w14:paraId="6A38654E" w14:textId="77777777" w:rsidR="00FE28DF" w:rsidRPr="00D81A29" w:rsidRDefault="00FE28DF" w:rsidP="00A20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35301" w14:textId="77777777" w:rsidR="00FE28DF" w:rsidRPr="00D81A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i/>
                <w:sz w:val="24"/>
                <w:szCs w:val="24"/>
              </w:rPr>
              <w:t>(Субъект – действие – объект)</w:t>
            </w:r>
          </w:p>
        </w:tc>
        <w:tc>
          <w:tcPr>
            <w:tcW w:w="4807" w:type="dxa"/>
          </w:tcPr>
          <w:p w14:paraId="7EE415E4" w14:textId="77777777" w:rsidR="00FE28DF" w:rsidRPr="006D521C" w:rsidRDefault="00954D70" w:rsidP="006D52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</w:pPr>
            <w:r w:rsidRPr="00D81A29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Исполнитель должен представить или разработать метод </w:t>
            </w:r>
            <w:r w:rsidR="00642E28" w:rsidRPr="00D81A29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дефектоскопии,  </w:t>
            </w:r>
            <w:r w:rsidRPr="00D81A29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о</w:t>
            </w:r>
            <w:r w:rsidR="00642E28" w:rsidRPr="00D81A29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т</w:t>
            </w:r>
            <w:r w:rsidRPr="00D81A29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работать </w:t>
            </w:r>
            <w:r w:rsidR="00642E28" w:rsidRPr="00D81A29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технологические и технические решения на </w:t>
            </w:r>
            <w:r w:rsidRPr="00D81A29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образц</w:t>
            </w:r>
            <w:r w:rsidR="00642E28" w:rsidRPr="00D81A29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ах</w:t>
            </w:r>
            <w:r w:rsidRPr="00D81A29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 изделий Заказчика и представить на испытания в лаборатории Заказчика.</w:t>
            </w:r>
          </w:p>
        </w:tc>
      </w:tr>
      <w:tr w:rsidR="00FE28DF" w:rsidRPr="00D81A29" w14:paraId="6BBC60F5" w14:textId="77777777" w:rsidTr="00A201C3">
        <w:tc>
          <w:tcPr>
            <w:tcW w:w="516" w:type="dxa"/>
          </w:tcPr>
          <w:p w14:paraId="2A2B2C09" w14:textId="77777777" w:rsidR="00FE28DF" w:rsidRPr="00D81A29" w:rsidRDefault="00FE28DF" w:rsidP="00A201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4" w:type="dxa"/>
          </w:tcPr>
          <w:p w14:paraId="554520A5" w14:textId="77777777" w:rsidR="00FE28DF" w:rsidRPr="00D81A29" w:rsidRDefault="00FE28DF" w:rsidP="00A201C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  <w:r w:rsidRPr="00D81A29">
              <w:rPr>
                <w:rFonts w:ascii="Times New Roman" w:hAnsi="Times New Roman" w:cs="Times New Roman"/>
                <w:i/>
                <w:sz w:val="24"/>
                <w:szCs w:val="24"/>
              </w:rPr>
              <w:t>(устройство, система, техпроцесс, материал)</w:t>
            </w:r>
            <w:r w:rsidRPr="00D8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4807" w:type="dxa"/>
          </w:tcPr>
          <w:p w14:paraId="58024FCD" w14:textId="77777777" w:rsidR="00FE28DF" w:rsidRPr="00D81A29" w:rsidRDefault="00954D70" w:rsidP="00642E28">
            <w:pPr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Технологический процесс </w:t>
            </w:r>
            <w:r w:rsidR="00642E28"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термообработки </w:t>
            </w:r>
            <w:proofErr w:type="spellStart"/>
            <w:r w:rsidR="00642E28"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бронелистов</w:t>
            </w:r>
            <w:proofErr w:type="spellEnd"/>
            <w:r w:rsidR="00642E28"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 с контролем сохранения механических свойств каждого из листов (размеры – 2500 *1500 мм, партия – не менее 50 листов в сутки)</w:t>
            </w:r>
          </w:p>
        </w:tc>
      </w:tr>
      <w:tr w:rsidR="00FE28DF" w:rsidRPr="00D81A29" w14:paraId="28A1A0C0" w14:textId="77777777" w:rsidTr="00A201C3">
        <w:tc>
          <w:tcPr>
            <w:tcW w:w="516" w:type="dxa"/>
          </w:tcPr>
          <w:p w14:paraId="34E09004" w14:textId="77777777" w:rsidR="00FE28DF" w:rsidRPr="00D81A29" w:rsidRDefault="00FE28DF" w:rsidP="00A201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44" w:type="dxa"/>
          </w:tcPr>
          <w:p w14:paraId="2601AA6B" w14:textId="77777777" w:rsidR="00FE28DF" w:rsidRPr="00D81A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b/>
                <w:sz w:val="24"/>
                <w:szCs w:val="24"/>
              </w:rPr>
              <w:t>… его функция</w:t>
            </w:r>
          </w:p>
        </w:tc>
        <w:tc>
          <w:tcPr>
            <w:tcW w:w="4807" w:type="dxa"/>
          </w:tcPr>
          <w:p w14:paraId="28F390DB" w14:textId="77777777" w:rsidR="00954D70" w:rsidRPr="00D81A29" w:rsidRDefault="00954D70" w:rsidP="0095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Увеличить </w:t>
            </w:r>
            <w:r w:rsidR="00642E28"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выход годн</w:t>
            </w:r>
            <w:r w:rsidR="00453741"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ых</w:t>
            </w:r>
            <w:r w:rsidR="00642E28"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 для дальнейшей обработки </w:t>
            </w:r>
            <w:proofErr w:type="spellStart"/>
            <w:r w:rsidR="00453741"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бронелистов</w:t>
            </w:r>
            <w:proofErr w:type="spellEnd"/>
            <w:r w:rsidRPr="00D8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08EE10" w14:textId="77777777" w:rsidR="00FE28DF" w:rsidRPr="00D81A29" w:rsidRDefault="00FE28DF" w:rsidP="00A201C3">
            <w:pPr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</w:p>
        </w:tc>
      </w:tr>
      <w:tr w:rsidR="00FE28DF" w:rsidRPr="00D81A29" w14:paraId="2ED05695" w14:textId="77777777" w:rsidTr="00A201C3">
        <w:tc>
          <w:tcPr>
            <w:tcW w:w="516" w:type="dxa"/>
          </w:tcPr>
          <w:p w14:paraId="5BA09D6C" w14:textId="77777777" w:rsidR="00FE28DF" w:rsidRPr="00D81A29" w:rsidRDefault="00FE28DF" w:rsidP="00A201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4" w:type="dxa"/>
          </w:tcPr>
          <w:p w14:paraId="3BC41080" w14:textId="77777777" w:rsidR="00FE28DF" w:rsidRPr="00D81A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Ключевых характеристик: </w:t>
            </w:r>
          </w:p>
          <w:p w14:paraId="6BB9D74A" w14:textId="77777777" w:rsidR="00FE28DF" w:rsidRPr="00D81A29" w:rsidRDefault="00FE28DF" w:rsidP="00A201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параметров изделия/процесса/системы, которые должны быть улучшены, включая целевые количественные значения),</w:t>
            </w:r>
          </w:p>
          <w:p w14:paraId="53851516" w14:textId="77777777" w:rsidR="00FE28DF" w:rsidRPr="00D81A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b/>
                <w:sz w:val="24"/>
                <w:szCs w:val="24"/>
              </w:rPr>
              <w:t>которые требуется достичь.</w:t>
            </w:r>
          </w:p>
          <w:p w14:paraId="3386D9B7" w14:textId="77777777" w:rsidR="00FE28DF" w:rsidRPr="00D81A29" w:rsidRDefault="00FE28DF" w:rsidP="006D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7" w:type="dxa"/>
          </w:tcPr>
          <w:p w14:paraId="575B0A76" w14:textId="77777777" w:rsidR="007C7B35" w:rsidRPr="00D81A29" w:rsidRDefault="007C7B35" w:rsidP="007C7B35">
            <w:pPr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Максимальн</w:t>
            </w:r>
            <w:r w:rsidR="00453741"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ый размер листа</w:t>
            </w:r>
            <w:r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="00453741"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(длина*ширина*толщина</w:t>
            </w:r>
            <w:proofErr w:type="gramStart"/>
            <w:r w:rsidR="00453741"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),мм</w:t>
            </w:r>
            <w:proofErr w:type="gramEnd"/>
            <w:r w:rsidR="00453741"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 – не более 2500*1500*8</w:t>
            </w:r>
            <w:r w:rsidRPr="00D81A29">
              <w:rPr>
                <w:rFonts w:ascii="Times New Roman" w:eastAsia="Times New Roman" w:hAnsi="Times New Roman" w:cs="Times New Roman"/>
                <w:iCs/>
                <w:color w:val="FF0000"/>
                <w:kern w:val="24"/>
                <w:sz w:val="24"/>
                <w:szCs w:val="24"/>
                <w:lang w:eastAsia="ru-RU"/>
              </w:rPr>
              <w:t>.</w:t>
            </w:r>
          </w:p>
          <w:p w14:paraId="5AAD278F" w14:textId="77777777" w:rsidR="007C7B35" w:rsidRPr="00D81A29" w:rsidRDefault="007C7B35" w:rsidP="007C7B35">
            <w:pPr>
              <w:rPr>
                <w:rFonts w:ascii="Times New Roman" w:eastAsia="Times New Roman" w:hAnsi="Times New Roman" w:cs="Times New Roman"/>
                <w:iCs/>
                <w:color w:val="FF0000"/>
                <w:kern w:val="24"/>
                <w:sz w:val="24"/>
                <w:szCs w:val="24"/>
                <w:lang w:eastAsia="ru-RU"/>
              </w:rPr>
            </w:pPr>
          </w:p>
          <w:p w14:paraId="3FD378DC" w14:textId="77777777" w:rsidR="007C7B35" w:rsidRPr="00D81A29" w:rsidRDefault="007C7B35" w:rsidP="0045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Предпочтение отдаётся </w:t>
            </w:r>
            <w:r w:rsidR="00453741"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установкам </w:t>
            </w:r>
            <w:r w:rsidRPr="00D81A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российского производства.</w:t>
            </w:r>
          </w:p>
        </w:tc>
      </w:tr>
      <w:tr w:rsidR="00FE28DF" w:rsidRPr="00D81A29" w14:paraId="7410BD6E" w14:textId="77777777" w:rsidTr="00A201C3">
        <w:tc>
          <w:tcPr>
            <w:tcW w:w="516" w:type="dxa"/>
          </w:tcPr>
          <w:p w14:paraId="0996509F" w14:textId="77777777" w:rsidR="00FE28DF" w:rsidRPr="00D81A29" w:rsidRDefault="00FE28DF" w:rsidP="00A201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44" w:type="dxa"/>
          </w:tcPr>
          <w:p w14:paraId="669FA9F8" w14:textId="77777777" w:rsidR="00FE28DF" w:rsidRPr="00D81A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29">
              <w:rPr>
                <w:rFonts w:ascii="Times New Roman" w:hAnsi="Times New Roman" w:cs="Times New Roman"/>
                <w:b/>
                <w:sz w:val="24"/>
                <w:szCs w:val="24"/>
              </w:rPr>
              <w:t>… Уровень ключевых характеристик мирового лидера</w:t>
            </w:r>
          </w:p>
        </w:tc>
        <w:tc>
          <w:tcPr>
            <w:tcW w:w="4807" w:type="dxa"/>
          </w:tcPr>
          <w:p w14:paraId="16487081" w14:textId="77777777" w:rsidR="005E6DDA" w:rsidRPr="00D81A29" w:rsidRDefault="005E6DDA" w:rsidP="00B51AD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29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Известные мировые аналоги </w:t>
            </w:r>
            <w:r w:rsidR="00B51AD7" w:rsidRPr="00D81A29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дефектоскопии (рентгеноскопия, лазерная дефектоскопия и т.п.) не позволяют достичь требуемых параметров по скорости анализа, а также по точности измерений (измерение механических характеристик)</w:t>
            </w:r>
            <w:r w:rsidRPr="00D81A29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14:paraId="162DA5DA" w14:textId="77777777" w:rsidR="00CE278C" w:rsidRPr="001832B4" w:rsidRDefault="00CE278C" w:rsidP="006D521C">
      <w:pPr>
        <w:rPr>
          <w:rFonts w:ascii="Times New Roman" w:hAnsi="Times New Roman" w:cs="Times New Roman"/>
        </w:rPr>
      </w:pPr>
    </w:p>
    <w:sectPr w:rsidR="00CE278C" w:rsidRPr="0018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3B5"/>
    <w:multiLevelType w:val="hybridMultilevel"/>
    <w:tmpl w:val="181403C4"/>
    <w:lvl w:ilvl="0" w:tplc="99303E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652"/>
    <w:multiLevelType w:val="hybridMultilevel"/>
    <w:tmpl w:val="7D36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61023">
    <w:abstractNumId w:val="0"/>
  </w:num>
  <w:num w:numId="2" w16cid:durableId="1073087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8DF"/>
    <w:rsid w:val="00150A52"/>
    <w:rsid w:val="001832B4"/>
    <w:rsid w:val="00453741"/>
    <w:rsid w:val="005E6DDA"/>
    <w:rsid w:val="00642E28"/>
    <w:rsid w:val="006D521C"/>
    <w:rsid w:val="007C7B35"/>
    <w:rsid w:val="00954D70"/>
    <w:rsid w:val="00B51AD7"/>
    <w:rsid w:val="00B9050C"/>
    <w:rsid w:val="00CE278C"/>
    <w:rsid w:val="00D81A29"/>
    <w:rsid w:val="00F460BA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4FEE"/>
  <w15:docId w15:val="{D2382482-39EF-42AD-B117-CB4F8493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ля оглавления"/>
    <w:basedOn w:val="Title"/>
    <w:link w:val="a0"/>
    <w:qFormat/>
    <w:rsid w:val="00FE28DF"/>
    <w:pPr>
      <w:numPr>
        <w:numId w:val="1"/>
      </w:numPr>
    </w:pPr>
    <w:rPr>
      <w:rFonts w:ascii="Times New Roman" w:hAnsi="Times New Roman"/>
      <w:b/>
      <w:sz w:val="28"/>
    </w:rPr>
  </w:style>
  <w:style w:type="character" w:customStyle="1" w:styleId="a0">
    <w:name w:val="Для оглавления Знак"/>
    <w:basedOn w:val="DefaultParagraphFont"/>
    <w:link w:val="a"/>
    <w:rsid w:val="00FE28DF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leGrid">
    <w:name w:val="Table Grid"/>
    <w:basedOn w:val="TableNormal"/>
    <w:uiPriority w:val="39"/>
    <w:rsid w:val="00FE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28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Kashirin Pavel</cp:lastModifiedBy>
  <cp:revision>8</cp:revision>
  <dcterms:created xsi:type="dcterms:W3CDTF">2023-07-20T06:49:00Z</dcterms:created>
  <dcterms:modified xsi:type="dcterms:W3CDTF">2024-03-04T12:20:00Z</dcterms:modified>
</cp:coreProperties>
</file>