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E1AB3" w14:textId="57C0AAFA" w:rsidR="001B676B" w:rsidRPr="00A771D8" w:rsidRDefault="001B676B" w:rsidP="00A771D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Запрос на внешние инновации</w:t>
      </w:r>
    </w:p>
    <w:tbl>
      <w:tblPr>
        <w:tblStyle w:val="a3"/>
        <w:tblW w:w="9923" w:type="dxa"/>
        <w:tblInd w:w="-176" w:type="dxa"/>
        <w:tblLook w:val="04A0" w:firstRow="1" w:lastRow="0" w:firstColumn="1" w:lastColumn="0" w:noHBand="0" w:noVBand="1"/>
      </w:tblPr>
      <w:tblGrid>
        <w:gridCol w:w="993"/>
        <w:gridCol w:w="3544"/>
        <w:gridCol w:w="5386"/>
      </w:tblGrid>
      <w:tr w:rsidR="001B676B" w:rsidRPr="004E516A" w14:paraId="0F6FEF93" w14:textId="77777777" w:rsidTr="00FE3359">
        <w:tc>
          <w:tcPr>
            <w:tcW w:w="993" w:type="dxa"/>
          </w:tcPr>
          <w:p w14:paraId="6F230AB5" w14:textId="77777777" w:rsidR="001B676B" w:rsidRPr="002F00B7" w:rsidRDefault="001B676B" w:rsidP="00FE3359">
            <w:pPr>
              <w:ind w:left="36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544" w:type="dxa"/>
          </w:tcPr>
          <w:p w14:paraId="2E5EBF1C" w14:textId="77777777" w:rsidR="001B676B" w:rsidRPr="00511A08" w:rsidRDefault="001B676B" w:rsidP="00FE335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11A08">
              <w:rPr>
                <w:rFonts w:ascii="Times New Roman" w:hAnsi="Times New Roman" w:cs="Times New Roman"/>
                <w:sz w:val="28"/>
                <w:szCs w:val="28"/>
              </w:rPr>
              <w:t>Организация, ХК</w:t>
            </w:r>
          </w:p>
          <w:p w14:paraId="03D66AAB" w14:textId="77777777" w:rsidR="001B676B" w:rsidRPr="00511A08" w:rsidRDefault="001B676B" w:rsidP="00FE33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53C6DF43" w14:textId="77777777" w:rsidR="001B676B" w:rsidRPr="004E516A" w:rsidRDefault="001B676B" w:rsidP="00FE3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 «Концерн «Автоматика»</w:t>
            </w:r>
          </w:p>
        </w:tc>
      </w:tr>
      <w:tr w:rsidR="001B676B" w:rsidRPr="004E516A" w14:paraId="51BC081C" w14:textId="77777777" w:rsidTr="00FE3359">
        <w:tc>
          <w:tcPr>
            <w:tcW w:w="993" w:type="dxa"/>
          </w:tcPr>
          <w:p w14:paraId="544692E6" w14:textId="77777777" w:rsidR="001B676B" w:rsidRPr="002F00B7" w:rsidRDefault="001B676B" w:rsidP="001B676B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544" w:type="dxa"/>
          </w:tcPr>
          <w:p w14:paraId="327E59BF" w14:textId="77777777" w:rsidR="001B676B" w:rsidRPr="00511A08" w:rsidRDefault="001B676B" w:rsidP="00FE3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1A08">
              <w:rPr>
                <w:rFonts w:ascii="Times New Roman" w:hAnsi="Times New Roman" w:cs="Times New Roman"/>
                <w:sz w:val="28"/>
                <w:szCs w:val="28"/>
              </w:rPr>
              <w:t>Наименование ЗВИ,</w:t>
            </w:r>
          </w:p>
          <w:p w14:paraId="3445C636" w14:textId="77777777" w:rsidR="001B676B" w:rsidRPr="00511A08" w:rsidRDefault="001B676B" w:rsidP="00FE3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1A08">
              <w:rPr>
                <w:rFonts w:ascii="Times New Roman" w:hAnsi="Times New Roman" w:cs="Times New Roman"/>
                <w:sz w:val="28"/>
                <w:szCs w:val="28"/>
              </w:rPr>
              <w:t>Обобщенное краткое наименование задачи</w:t>
            </w:r>
          </w:p>
        </w:tc>
        <w:tc>
          <w:tcPr>
            <w:tcW w:w="5386" w:type="dxa"/>
          </w:tcPr>
          <w:p w14:paraId="73D1C694" w14:textId="77777777" w:rsidR="001B676B" w:rsidRPr="004E516A" w:rsidRDefault="001B676B" w:rsidP="00FE3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Построение новых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алгебро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-геометрических кодов с алгебраическим декодированием.</w:t>
            </w:r>
          </w:p>
        </w:tc>
      </w:tr>
      <w:tr w:rsidR="001B676B" w:rsidRPr="004E516A" w14:paraId="033C6209" w14:textId="77777777" w:rsidTr="00FE3359">
        <w:tc>
          <w:tcPr>
            <w:tcW w:w="993" w:type="dxa"/>
          </w:tcPr>
          <w:p w14:paraId="35900D30" w14:textId="77777777" w:rsidR="001B676B" w:rsidRPr="002F00B7" w:rsidRDefault="001B676B" w:rsidP="001B676B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14:paraId="7256BD4E" w14:textId="77777777" w:rsidR="001B676B" w:rsidRPr="00511A08" w:rsidRDefault="001B676B" w:rsidP="00FE3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1A08">
              <w:rPr>
                <w:rFonts w:ascii="Times New Roman" w:hAnsi="Times New Roman" w:cs="Times New Roman"/>
                <w:sz w:val="28"/>
                <w:szCs w:val="28"/>
              </w:rPr>
              <w:t>Описание ситуации: ЦЕЛЬ, НАДСИСТЕМА,</w:t>
            </w:r>
          </w:p>
          <w:p w14:paraId="04A9557F" w14:textId="77777777" w:rsidR="001B676B" w:rsidRPr="00511A08" w:rsidRDefault="001B676B" w:rsidP="00FE3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1A08">
              <w:rPr>
                <w:rFonts w:ascii="Times New Roman" w:hAnsi="Times New Roman" w:cs="Times New Roman"/>
                <w:sz w:val="28"/>
                <w:szCs w:val="28"/>
              </w:rPr>
              <w:t xml:space="preserve">Проблема верхнего уровня, для решения которой ставится настоящая задача </w:t>
            </w:r>
          </w:p>
          <w:p w14:paraId="6F419BDC" w14:textId="77777777" w:rsidR="001B676B" w:rsidRPr="00511A08" w:rsidRDefault="001B676B" w:rsidP="00FE3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1A08">
              <w:rPr>
                <w:rFonts w:ascii="Times New Roman" w:hAnsi="Times New Roman" w:cs="Times New Roman"/>
                <w:i/>
                <w:sz w:val="28"/>
                <w:szCs w:val="28"/>
              </w:rPr>
              <w:t>(может быть несколько уровней иерархии целей)</w:t>
            </w:r>
          </w:p>
        </w:tc>
        <w:tc>
          <w:tcPr>
            <w:tcW w:w="5386" w:type="dxa"/>
          </w:tcPr>
          <w:p w14:paraId="43054600" w14:textId="77777777" w:rsidR="001B676B" w:rsidRPr="004E516A" w:rsidRDefault="001B676B" w:rsidP="00FE3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Синдромное декодирование требует большого времени и памяти.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Алгебро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-геометрические коды в теории позволяют сделать это быстрее без перебора.</w:t>
            </w:r>
          </w:p>
          <w:p w14:paraId="3C5B4A3D" w14:textId="77777777" w:rsidR="001B676B" w:rsidRPr="004E516A" w:rsidRDefault="001B676B" w:rsidP="00FE3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516A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Задержки в линиях защищенной связи могут быть уменьшены.</w:t>
            </w:r>
          </w:p>
          <w:p w14:paraId="153BD0A4" w14:textId="77777777" w:rsidR="001B676B" w:rsidRPr="004E516A" w:rsidRDefault="001B676B" w:rsidP="00FE3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516A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 существующей большой теории,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лгебро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-геометрические коды построить довольно трудно.</w:t>
            </w:r>
          </w:p>
          <w:p w14:paraId="32BFEC2F" w14:textId="77777777" w:rsidR="001B676B" w:rsidRPr="00995936" w:rsidRDefault="001B676B" w:rsidP="00FE3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516A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Над полем из 3 элементов удалось построить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алгебро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-геометрический код. Его характеристики надо улучшать.</w:t>
            </w:r>
          </w:p>
          <w:p w14:paraId="07D4A14B" w14:textId="77777777" w:rsidR="001B676B" w:rsidRPr="004E516A" w:rsidRDefault="001B676B" w:rsidP="00FE3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516A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Будет ускорена работа помехоустойчивых каналов связи.</w:t>
            </w:r>
          </w:p>
        </w:tc>
      </w:tr>
      <w:tr w:rsidR="001B676B" w:rsidRPr="00360D17" w14:paraId="69BF9C4D" w14:textId="77777777" w:rsidTr="00FE3359">
        <w:tc>
          <w:tcPr>
            <w:tcW w:w="993" w:type="dxa"/>
          </w:tcPr>
          <w:p w14:paraId="3E89B80E" w14:textId="77777777" w:rsidR="001B676B" w:rsidRPr="002F00B7" w:rsidRDefault="001B676B" w:rsidP="001B676B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4466C130" w14:textId="77777777" w:rsidR="001B676B" w:rsidRPr="00360D17" w:rsidRDefault="001B676B" w:rsidP="00FE3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D17">
              <w:rPr>
                <w:rFonts w:ascii="Times New Roman" w:hAnsi="Times New Roman" w:cs="Times New Roman"/>
                <w:sz w:val="28"/>
                <w:szCs w:val="28"/>
              </w:rPr>
              <w:t>Постановка задачи, кто, что и над чем должен сделать</w:t>
            </w:r>
          </w:p>
          <w:p w14:paraId="350E1F96" w14:textId="77777777" w:rsidR="001B676B" w:rsidRPr="00360D17" w:rsidRDefault="001B676B" w:rsidP="00FE3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D17">
              <w:rPr>
                <w:rFonts w:ascii="Times New Roman" w:hAnsi="Times New Roman" w:cs="Times New Roman"/>
                <w:sz w:val="28"/>
                <w:szCs w:val="28"/>
              </w:rPr>
              <w:t>(Субъект – действие – объект)</w:t>
            </w:r>
          </w:p>
        </w:tc>
        <w:tc>
          <w:tcPr>
            <w:tcW w:w="5386" w:type="dxa"/>
          </w:tcPr>
          <w:p w14:paraId="79DE8C77" w14:textId="77777777" w:rsidR="001B676B" w:rsidRPr="00360D17" w:rsidRDefault="001B676B" w:rsidP="00FE3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Построение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алгебро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-геометрических кодов.</w:t>
            </w:r>
          </w:p>
        </w:tc>
      </w:tr>
      <w:tr w:rsidR="001B676B" w:rsidRPr="00360D17" w14:paraId="19B6E58B" w14:textId="77777777" w:rsidTr="00FE3359">
        <w:tc>
          <w:tcPr>
            <w:tcW w:w="993" w:type="dxa"/>
          </w:tcPr>
          <w:p w14:paraId="76DC258A" w14:textId="77777777" w:rsidR="001B676B" w:rsidRPr="002F00B7" w:rsidRDefault="001B676B" w:rsidP="001B676B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76990ABA" w14:textId="77777777" w:rsidR="001B676B" w:rsidRPr="00360D17" w:rsidRDefault="001B676B" w:rsidP="00FE3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D17">
              <w:rPr>
                <w:rFonts w:ascii="Times New Roman" w:hAnsi="Times New Roman" w:cs="Times New Roman"/>
                <w:sz w:val="28"/>
                <w:szCs w:val="28"/>
              </w:rPr>
              <w:t>Объект (устройства, система, техпроцесс)</w:t>
            </w:r>
          </w:p>
        </w:tc>
        <w:tc>
          <w:tcPr>
            <w:tcW w:w="5386" w:type="dxa"/>
          </w:tcPr>
          <w:p w14:paraId="683D7B7A" w14:textId="77777777" w:rsidR="001B676B" w:rsidRPr="00360D17" w:rsidRDefault="001B676B" w:rsidP="00FE3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Помехоустойчивые линии связи</w:t>
            </w:r>
          </w:p>
        </w:tc>
      </w:tr>
      <w:tr w:rsidR="001B676B" w:rsidRPr="00360D17" w14:paraId="49416489" w14:textId="77777777" w:rsidTr="00FE3359">
        <w:tc>
          <w:tcPr>
            <w:tcW w:w="993" w:type="dxa"/>
          </w:tcPr>
          <w:p w14:paraId="1890C064" w14:textId="77777777" w:rsidR="001B676B" w:rsidRPr="002F00B7" w:rsidRDefault="001B676B" w:rsidP="001B676B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04318D54" w14:textId="77777777" w:rsidR="001B676B" w:rsidRPr="00360D17" w:rsidRDefault="001B676B" w:rsidP="00FE3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D17">
              <w:rPr>
                <w:rFonts w:ascii="Times New Roman" w:hAnsi="Times New Roman" w:cs="Times New Roman"/>
                <w:sz w:val="28"/>
                <w:szCs w:val="28"/>
              </w:rPr>
              <w:t>Его функция</w:t>
            </w:r>
          </w:p>
        </w:tc>
        <w:tc>
          <w:tcPr>
            <w:tcW w:w="5386" w:type="dxa"/>
          </w:tcPr>
          <w:p w14:paraId="7C07908D" w14:textId="77777777" w:rsidR="001B676B" w:rsidRPr="00360D17" w:rsidRDefault="001B676B" w:rsidP="00FE3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Позволяет ускорить работу средств связи при сохранении устойчивости сигнала. Шифрование на основе кодов позволяет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lastRenderedPageBreak/>
              <w:t>оценить возможности квантово-независимых алгоритмов шифрования.</w:t>
            </w:r>
          </w:p>
        </w:tc>
      </w:tr>
      <w:tr w:rsidR="001B676B" w:rsidRPr="00360D17" w14:paraId="660E74B5" w14:textId="77777777" w:rsidTr="00FE3359">
        <w:tc>
          <w:tcPr>
            <w:tcW w:w="993" w:type="dxa"/>
          </w:tcPr>
          <w:p w14:paraId="6CBACA96" w14:textId="77777777" w:rsidR="001B676B" w:rsidRPr="002F00B7" w:rsidRDefault="001B676B" w:rsidP="001B676B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54FACF22" w14:textId="77777777" w:rsidR="001B676B" w:rsidRPr="00360D17" w:rsidRDefault="001B676B" w:rsidP="00FE3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D17">
              <w:rPr>
                <w:rFonts w:ascii="Times New Roman" w:hAnsi="Times New Roman" w:cs="Times New Roman"/>
                <w:sz w:val="28"/>
                <w:szCs w:val="28"/>
              </w:rPr>
              <w:t>Значения ключевых характеристик, которые требуется достичь</w:t>
            </w:r>
          </w:p>
          <w:p w14:paraId="34E921E5" w14:textId="77777777" w:rsidR="001B676B" w:rsidRPr="00360D17" w:rsidRDefault="001B676B" w:rsidP="00FE3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D17">
              <w:rPr>
                <w:rFonts w:ascii="Times New Roman" w:hAnsi="Times New Roman" w:cs="Times New Roman"/>
                <w:sz w:val="28"/>
                <w:szCs w:val="28"/>
              </w:rPr>
              <w:t>Для проблемной ситуации укажите какова ее первопричина и в чем состоит «неразрешимый конфликт (противоречие) в требованиях.</w:t>
            </w:r>
          </w:p>
          <w:p w14:paraId="6EC62029" w14:textId="77777777" w:rsidR="001B676B" w:rsidRPr="00360D17" w:rsidRDefault="001B676B" w:rsidP="00FE3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D17">
              <w:rPr>
                <w:rFonts w:ascii="Times New Roman" w:hAnsi="Times New Roman" w:cs="Times New Roman"/>
                <w:sz w:val="28"/>
                <w:szCs w:val="28"/>
              </w:rPr>
              <w:t>Допускается ли компромисс (оптимизация)</w:t>
            </w:r>
          </w:p>
        </w:tc>
        <w:tc>
          <w:tcPr>
            <w:tcW w:w="5386" w:type="dxa"/>
          </w:tcPr>
          <w:p w14:paraId="41CCBA28" w14:textId="77777777" w:rsidR="001B676B" w:rsidRPr="00360D17" w:rsidRDefault="001B676B" w:rsidP="00FE3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Внедрить коды с алгебраическим декодированием</w:t>
            </w:r>
          </w:p>
        </w:tc>
      </w:tr>
      <w:tr w:rsidR="001B676B" w:rsidRPr="00360D17" w14:paraId="6184441E" w14:textId="77777777" w:rsidTr="00FE3359">
        <w:tc>
          <w:tcPr>
            <w:tcW w:w="993" w:type="dxa"/>
          </w:tcPr>
          <w:p w14:paraId="53A03E56" w14:textId="77777777" w:rsidR="001B676B" w:rsidRPr="002F00B7" w:rsidRDefault="001B676B" w:rsidP="001B676B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45844960" w14:textId="77777777" w:rsidR="001B676B" w:rsidRDefault="001B676B" w:rsidP="00FE3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D17">
              <w:rPr>
                <w:rFonts w:ascii="Times New Roman" w:hAnsi="Times New Roman" w:cs="Times New Roman"/>
                <w:sz w:val="28"/>
                <w:szCs w:val="28"/>
              </w:rPr>
              <w:t>Уровень ключевых характеристик мирового лидера</w:t>
            </w:r>
          </w:p>
          <w:p w14:paraId="7EFFC36F" w14:textId="77777777" w:rsidR="001B676B" w:rsidRPr="00360D17" w:rsidRDefault="001B676B" w:rsidP="00FE33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34F9782E" w14:textId="77777777" w:rsidR="001B676B" w:rsidRPr="00360D17" w:rsidRDefault="001B676B" w:rsidP="00FE3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Используются коды с синдромным декодированием, требующим большой памяти и большого объема перебора.</w:t>
            </w:r>
          </w:p>
        </w:tc>
      </w:tr>
    </w:tbl>
    <w:p w14:paraId="6307164B" w14:textId="77777777" w:rsidR="001B676B" w:rsidRDefault="001B676B" w:rsidP="001B676B"/>
    <w:p w14:paraId="4985108D" w14:textId="77777777" w:rsidR="00A71F65" w:rsidRDefault="00A71F65"/>
    <w:sectPr w:rsidR="00A71F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60507"/>
    <w:multiLevelType w:val="hybridMultilevel"/>
    <w:tmpl w:val="0524A68C"/>
    <w:lvl w:ilvl="0" w:tplc="649E9B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9309A"/>
    <w:multiLevelType w:val="hybridMultilevel"/>
    <w:tmpl w:val="80C6A81E"/>
    <w:lvl w:ilvl="0" w:tplc="5F68AC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5F7D12"/>
    <w:multiLevelType w:val="hybridMultilevel"/>
    <w:tmpl w:val="3D487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0217BB"/>
    <w:multiLevelType w:val="hybridMultilevel"/>
    <w:tmpl w:val="44C25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4B03F1"/>
    <w:multiLevelType w:val="hybridMultilevel"/>
    <w:tmpl w:val="26E0BC26"/>
    <w:lvl w:ilvl="0" w:tplc="2CC4C8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7E0427"/>
    <w:multiLevelType w:val="hybridMultilevel"/>
    <w:tmpl w:val="F82EB308"/>
    <w:lvl w:ilvl="0" w:tplc="1F64BA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9518202">
    <w:abstractNumId w:val="2"/>
  </w:num>
  <w:num w:numId="2" w16cid:durableId="2047557902">
    <w:abstractNumId w:val="3"/>
  </w:num>
  <w:num w:numId="3" w16cid:durableId="1742633070">
    <w:abstractNumId w:val="1"/>
  </w:num>
  <w:num w:numId="4" w16cid:durableId="1746680152">
    <w:abstractNumId w:val="4"/>
  </w:num>
  <w:num w:numId="5" w16cid:durableId="878394903">
    <w:abstractNumId w:val="5"/>
  </w:num>
  <w:num w:numId="6" w16cid:durableId="8684966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76B"/>
    <w:rsid w:val="001B676B"/>
    <w:rsid w:val="00A71F65"/>
    <w:rsid w:val="00A77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57F55"/>
  <w15:chartTrackingRefBased/>
  <w15:docId w15:val="{079A0EA6-7918-48A4-8368-A134EEF5A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676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67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B676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B676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245</Words>
  <Characters>1399</Characters>
  <Application>Microsoft Office Word</Application>
  <DocSecurity>0</DocSecurity>
  <Lines>11</Lines>
  <Paragraphs>3</Paragraphs>
  <ScaleCrop>false</ScaleCrop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Стреналюк Вадим Вениаминович</dc:creator>
  <cp:keywords/>
  <dc:description/>
  <cp:lastModifiedBy>Irene Demidova</cp:lastModifiedBy>
  <cp:revision>3</cp:revision>
  <dcterms:created xsi:type="dcterms:W3CDTF">2023-09-16T12:11:00Z</dcterms:created>
  <dcterms:modified xsi:type="dcterms:W3CDTF">2024-02-25T11:49:00Z</dcterms:modified>
</cp:coreProperties>
</file>