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502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75"/>
        <w:gridCol w:w="3403"/>
        <w:gridCol w:w="5389"/>
        <w:gridCol w:w="2299"/>
        <w:gridCol w:w="1559"/>
        <w:gridCol w:w="1703"/>
      </w:tblGrid>
      <w:tr w:rsidR="007A7C5C" w:rsidTr="00B15E80">
        <w:trPr>
          <w:tblHeader/>
        </w:trPr>
        <w:tc>
          <w:tcPr>
            <w:tcW w:w="675" w:type="dxa"/>
            <w:vAlign w:val="center"/>
          </w:tcPr>
          <w:p w:rsidR="00A93F6B" w:rsidRPr="001A612D" w:rsidRDefault="00A823C4" w:rsidP="00A93F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12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93F6B" w:rsidRPr="001A612D" w:rsidRDefault="00A823C4" w:rsidP="00A93F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12D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403" w:type="dxa"/>
            <w:vAlign w:val="center"/>
          </w:tcPr>
          <w:p w:rsidR="00A93F6B" w:rsidRDefault="00A823C4" w:rsidP="00A93F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12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A93F6B" w:rsidRPr="001A612D" w:rsidRDefault="00A823C4" w:rsidP="00A93F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12D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</w:t>
            </w:r>
          </w:p>
        </w:tc>
        <w:tc>
          <w:tcPr>
            <w:tcW w:w="5389" w:type="dxa"/>
            <w:vAlign w:val="center"/>
          </w:tcPr>
          <w:p w:rsidR="00A93F6B" w:rsidRDefault="00A823C4" w:rsidP="00A93F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12D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результаты,</w:t>
            </w:r>
          </w:p>
          <w:p w:rsidR="00A93F6B" w:rsidRDefault="00A823C4" w:rsidP="00A93F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параметры </w:t>
            </w:r>
            <w:r w:rsidRPr="001A612D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A93F6B" w:rsidRPr="001A612D" w:rsidRDefault="00A823C4" w:rsidP="00A93F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основные требования ТЗ</w:t>
            </w:r>
          </w:p>
        </w:tc>
        <w:tc>
          <w:tcPr>
            <w:tcW w:w="2299" w:type="dxa"/>
            <w:vAlign w:val="center"/>
          </w:tcPr>
          <w:p w:rsidR="00A93F6B" w:rsidRPr="001A612D" w:rsidRDefault="006406A3" w:rsidP="00A93F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Проекты, в</w:t>
            </w:r>
            <w:r w:rsidR="00A823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которых планируется использование результатов</w:t>
            </w:r>
          </w:p>
        </w:tc>
        <w:tc>
          <w:tcPr>
            <w:tcW w:w="1559" w:type="dxa"/>
            <w:vAlign w:val="center"/>
          </w:tcPr>
          <w:p w:rsidR="00A93F6B" w:rsidRPr="0038776E" w:rsidRDefault="000B07DB" w:rsidP="00A93F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Минимальный требуемый</w:t>
            </w:r>
            <w:r w:rsidR="00A823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</w:t>
            </w:r>
            <w:r w:rsidR="00A823C4" w:rsidRPr="0038776E">
              <w:rPr>
                <w:rFonts w:ascii="Times New Roman" w:hAnsi="Times New Roman" w:cs="Times New Roman"/>
                <w:b/>
                <w:sz w:val="24"/>
                <w:szCs w:val="24"/>
              </w:rPr>
              <w:t>ровень</w:t>
            </w:r>
          </w:p>
          <w:p w:rsidR="00A93F6B" w:rsidRPr="0038776E" w:rsidRDefault="00A823C4" w:rsidP="00A93F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76E">
              <w:rPr>
                <w:rFonts w:ascii="Times New Roman" w:hAnsi="Times New Roman" w:cs="Times New Roman"/>
                <w:b/>
                <w:sz w:val="24"/>
                <w:szCs w:val="24"/>
              </w:rPr>
              <w:t>готовности</w:t>
            </w:r>
          </w:p>
          <w:p w:rsidR="00A93F6B" w:rsidRPr="0038776E" w:rsidRDefault="00A823C4" w:rsidP="00A93F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76E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</w:t>
            </w:r>
          </w:p>
          <w:p w:rsidR="00A93F6B" w:rsidRPr="0038776E" w:rsidRDefault="00A823C4" w:rsidP="00A93F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76E">
              <w:rPr>
                <w:rFonts w:ascii="Times New Roman" w:hAnsi="Times New Roman" w:cs="Times New Roman"/>
                <w:b/>
                <w:sz w:val="24"/>
                <w:szCs w:val="24"/>
              </w:rPr>
              <w:t>(УГТ)</w:t>
            </w:r>
          </w:p>
        </w:tc>
        <w:tc>
          <w:tcPr>
            <w:tcW w:w="1703" w:type="dxa"/>
            <w:vAlign w:val="center"/>
          </w:tcPr>
          <w:p w:rsidR="00A93F6B" w:rsidRPr="0038776E" w:rsidRDefault="00A823C4" w:rsidP="00A93F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76E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</w:tc>
      </w:tr>
      <w:tr w:rsidR="00F83857" w:rsidTr="00B15E80">
        <w:trPr>
          <w:trHeight w:val="547"/>
        </w:trPr>
        <w:tc>
          <w:tcPr>
            <w:tcW w:w="675" w:type="dxa"/>
            <w:shd w:val="clear" w:color="auto" w:fill="auto"/>
            <w:vAlign w:val="center"/>
          </w:tcPr>
          <w:p w:rsidR="00F83857" w:rsidRPr="000A127A" w:rsidRDefault="000A127A" w:rsidP="00A93F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bookmarkStart w:id="0" w:name="_GoBack"/>
            <w:bookmarkEnd w:id="0"/>
          </w:p>
        </w:tc>
        <w:tc>
          <w:tcPr>
            <w:tcW w:w="3403" w:type="dxa"/>
            <w:shd w:val="clear" w:color="auto" w:fill="auto"/>
            <w:vAlign w:val="center"/>
          </w:tcPr>
          <w:p w:rsidR="00F83857" w:rsidRPr="00F83857" w:rsidRDefault="00F83857" w:rsidP="00A93F6B">
            <w:pPr>
              <w:jc w:val="both"/>
              <w:rPr>
                <w:rFonts w:ascii="Times New Roman" w:hAnsi="Times New Roman" w:cs="Times New Roman"/>
              </w:rPr>
            </w:pPr>
            <w:r w:rsidRPr="00F83857">
              <w:rPr>
                <w:rFonts w:ascii="Times New Roman" w:hAnsi="Times New Roman" w:cs="Times New Roman"/>
              </w:rPr>
              <w:t>Накопители электрической энергии большой емкости (АКБ)</w:t>
            </w:r>
            <w:r w:rsidR="00CE5F06" w:rsidRPr="00026555">
              <w:rPr>
                <w:rFonts w:ascii="Times New Roman" w:hAnsi="Times New Roman" w:cs="Times New Roman"/>
              </w:rPr>
              <w:t xml:space="preserve"> с высокими  удельными характеристиками</w:t>
            </w:r>
            <w:r w:rsidR="00CE5F0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389" w:type="dxa"/>
            <w:shd w:val="clear" w:color="auto" w:fill="auto"/>
            <w:vAlign w:val="center"/>
          </w:tcPr>
          <w:p w:rsidR="00CE5F06" w:rsidRDefault="00CE5F06" w:rsidP="00CE5F0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Экспериментальные или опытные образцы накопителей электрической энергии. </w:t>
            </w:r>
          </w:p>
          <w:p w:rsidR="00CE5F06" w:rsidRDefault="00CE5F06" w:rsidP="00CE5F0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Параметры:</w:t>
            </w:r>
          </w:p>
          <w:p w:rsidR="00CE5F06" w:rsidRDefault="00CE5F06" w:rsidP="00CE5F0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F83857">
              <w:rPr>
                <w:rFonts w:ascii="Times New Roman" w:hAnsi="Times New Roman" w:cs="Times New Roman"/>
              </w:rPr>
              <w:t>Напряжение</w:t>
            </w:r>
            <w:r w:rsidR="00F83857" w:rsidRPr="00F83857">
              <w:rPr>
                <w:rFonts w:ascii="Times New Roman" w:hAnsi="Times New Roman" w:cs="Times New Roman"/>
              </w:rPr>
              <w:t xml:space="preserve"> разряда 800</w:t>
            </w:r>
            <w:r w:rsidR="004C0A8A">
              <w:rPr>
                <w:rFonts w:ascii="Times New Roman" w:hAnsi="Times New Roman" w:cs="Times New Roman"/>
              </w:rPr>
              <w:t xml:space="preserve"> В, удельная мощность – </w:t>
            </w:r>
            <w:proofErr w:type="gramStart"/>
            <w:r w:rsidR="004C0A8A">
              <w:rPr>
                <w:rFonts w:ascii="Times New Roman" w:hAnsi="Times New Roman" w:cs="Times New Roman"/>
              </w:rPr>
              <w:t>1,5..</w:t>
            </w:r>
            <w:proofErr w:type="gramEnd"/>
            <w:r w:rsidR="004C0A8A">
              <w:rPr>
                <w:rFonts w:ascii="Times New Roman" w:hAnsi="Times New Roman" w:cs="Times New Roman"/>
              </w:rPr>
              <w:t>2 к</w:t>
            </w:r>
            <w:r w:rsidR="00F83857" w:rsidRPr="00F83857">
              <w:rPr>
                <w:rFonts w:ascii="Times New Roman" w:hAnsi="Times New Roman" w:cs="Times New Roman"/>
              </w:rPr>
              <w:t>Вт/</w:t>
            </w:r>
            <w:r w:rsidR="004C0A8A">
              <w:rPr>
                <w:rFonts w:ascii="Times New Roman" w:hAnsi="Times New Roman" w:cs="Times New Roman"/>
              </w:rPr>
              <w:t xml:space="preserve">кг, удельная емкость – 250…500 </w:t>
            </w:r>
            <w:r w:rsidR="00F83857" w:rsidRPr="00F83857">
              <w:rPr>
                <w:rFonts w:ascii="Times New Roman" w:hAnsi="Times New Roman" w:cs="Times New Roman"/>
              </w:rPr>
              <w:t xml:space="preserve">Вт*ч/кг, возможность кратковременного поддержания электрической мощности 420..500 </w:t>
            </w:r>
            <w:proofErr w:type="spellStart"/>
            <w:r w:rsidR="00F83857" w:rsidRPr="00F83857">
              <w:rPr>
                <w:rFonts w:ascii="Times New Roman" w:hAnsi="Times New Roman" w:cs="Times New Roman"/>
              </w:rPr>
              <w:t>кВА</w:t>
            </w:r>
            <w:proofErr w:type="spellEnd"/>
            <w:r w:rsidR="00F83857" w:rsidRPr="00F83857">
              <w:rPr>
                <w:rFonts w:ascii="Times New Roman" w:hAnsi="Times New Roman" w:cs="Times New Roman"/>
              </w:rPr>
              <w:t xml:space="preserve"> в течение 60 секунд, </w:t>
            </w:r>
            <w:proofErr w:type="spellStart"/>
            <w:r w:rsidR="00F83857" w:rsidRPr="00F83857">
              <w:rPr>
                <w:rFonts w:ascii="Times New Roman" w:hAnsi="Times New Roman" w:cs="Times New Roman"/>
              </w:rPr>
              <w:t>пожаро</w:t>
            </w:r>
            <w:proofErr w:type="spellEnd"/>
            <w:r w:rsidR="00F83857" w:rsidRPr="00F83857">
              <w:rPr>
                <w:rFonts w:ascii="Times New Roman" w:hAnsi="Times New Roman" w:cs="Times New Roman"/>
              </w:rPr>
              <w:t xml:space="preserve">-взрывобезопасное исполнение. </w:t>
            </w:r>
          </w:p>
          <w:p w:rsidR="00F83857" w:rsidRPr="00F83857" w:rsidRDefault="00F83857" w:rsidP="00CE5F0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F83857">
              <w:rPr>
                <w:rFonts w:ascii="Times New Roman" w:hAnsi="Times New Roman" w:cs="Times New Roman"/>
              </w:rPr>
              <w:t>Срок готовности технологии (УГТ 3-5) – не более 5-и лет.</w:t>
            </w:r>
          </w:p>
        </w:tc>
        <w:tc>
          <w:tcPr>
            <w:tcW w:w="2299" w:type="dxa"/>
            <w:shd w:val="clear" w:color="auto" w:fill="auto"/>
            <w:vAlign w:val="center"/>
          </w:tcPr>
          <w:p w:rsidR="00F83857" w:rsidRPr="00F83857" w:rsidRDefault="00026555" w:rsidP="00567C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Винтокрылые летательные аппараты (</w:t>
            </w:r>
            <w:r w:rsidR="00F83857" w:rsidRPr="00F83857">
              <w:rPr>
                <w:rFonts w:ascii="Times New Roman" w:hAnsi="Times New Roman" w:cs="Times New Roman"/>
              </w:rPr>
              <w:t>ВКЛА</w:t>
            </w:r>
            <w:r>
              <w:rPr>
                <w:rFonts w:ascii="Times New Roman" w:hAnsi="Times New Roman" w:cs="Times New Roman"/>
              </w:rPr>
              <w:t>)</w:t>
            </w:r>
            <w:r w:rsidR="00F83857" w:rsidRPr="00F83857">
              <w:rPr>
                <w:rFonts w:ascii="Times New Roman" w:hAnsi="Times New Roman" w:cs="Times New Roman"/>
              </w:rPr>
              <w:t xml:space="preserve"> с гибридной </w:t>
            </w:r>
            <w:r>
              <w:rPr>
                <w:rFonts w:ascii="Times New Roman" w:hAnsi="Times New Roman" w:cs="Times New Roman"/>
              </w:rPr>
              <w:t>силовой установкой (</w:t>
            </w:r>
            <w:r w:rsidRPr="00F83857">
              <w:rPr>
                <w:rFonts w:ascii="Times New Roman" w:hAnsi="Times New Roman" w:cs="Times New Roman"/>
              </w:rPr>
              <w:t>СУ</w:t>
            </w:r>
            <w:r>
              <w:rPr>
                <w:rFonts w:ascii="Times New Roman" w:hAnsi="Times New Roman" w:cs="Times New Roman"/>
              </w:rPr>
              <w:t>)</w:t>
            </w:r>
            <w:r w:rsidRPr="00F83857">
              <w:rPr>
                <w:rFonts w:ascii="Times New Roman" w:hAnsi="Times New Roman" w:cs="Times New Roman"/>
              </w:rPr>
              <w:t xml:space="preserve"> </w:t>
            </w:r>
            <w:r w:rsidR="00F83857" w:rsidRPr="00F83857">
              <w:rPr>
                <w:rFonts w:ascii="Times New Roman" w:hAnsi="Times New Roman" w:cs="Times New Roman"/>
              </w:rPr>
              <w:t xml:space="preserve"> или полностью электрической СУ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83857" w:rsidRPr="00F83857" w:rsidRDefault="00F83857" w:rsidP="00567C7D">
            <w:pPr>
              <w:jc w:val="center"/>
              <w:rPr>
                <w:rFonts w:ascii="Times New Roman" w:hAnsi="Times New Roman" w:cs="Times New Roman"/>
              </w:rPr>
            </w:pPr>
            <w:r w:rsidRPr="00F83857">
              <w:rPr>
                <w:rFonts w:ascii="Times New Roman" w:hAnsi="Times New Roman" w:cs="Times New Roman"/>
              </w:rPr>
              <w:t>3…5</w:t>
            </w:r>
          </w:p>
          <w:p w:rsidR="00F83857" w:rsidRPr="00F83857" w:rsidRDefault="00F83857" w:rsidP="00567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shd w:val="clear" w:color="auto" w:fill="auto"/>
            <w:vAlign w:val="center"/>
          </w:tcPr>
          <w:p w:rsidR="00F83857" w:rsidRPr="00F83857" w:rsidRDefault="00F83857" w:rsidP="00567C7D">
            <w:pPr>
              <w:jc w:val="center"/>
              <w:rPr>
                <w:rFonts w:ascii="Times New Roman" w:hAnsi="Times New Roman" w:cs="Times New Roman"/>
              </w:rPr>
            </w:pPr>
            <w:r w:rsidRPr="00F83857">
              <w:rPr>
                <w:rFonts w:ascii="Times New Roman" w:hAnsi="Times New Roman" w:cs="Times New Roman"/>
              </w:rPr>
              <w:t>АО «НЦВ Миль и</w:t>
            </w:r>
          </w:p>
          <w:p w:rsidR="00F83857" w:rsidRPr="00F83857" w:rsidRDefault="00F83857" w:rsidP="00567C7D">
            <w:pPr>
              <w:jc w:val="center"/>
              <w:rPr>
                <w:rFonts w:ascii="Times New Roman" w:hAnsi="Times New Roman" w:cs="Times New Roman"/>
              </w:rPr>
            </w:pPr>
            <w:r w:rsidRPr="00F83857">
              <w:rPr>
                <w:rFonts w:ascii="Times New Roman" w:hAnsi="Times New Roman" w:cs="Times New Roman"/>
              </w:rPr>
              <w:t xml:space="preserve"> Камов»</w:t>
            </w:r>
          </w:p>
          <w:p w:rsidR="00F83857" w:rsidRPr="00F83857" w:rsidRDefault="00F83857" w:rsidP="00567C7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83857">
              <w:rPr>
                <w:rFonts w:ascii="Times New Roman" w:hAnsi="Times New Roman" w:cs="Times New Roman"/>
              </w:rPr>
              <w:t>Н.В.Пальченко</w:t>
            </w:r>
            <w:proofErr w:type="spellEnd"/>
          </w:p>
        </w:tc>
      </w:tr>
    </w:tbl>
    <w:p w:rsidR="00A93F6B" w:rsidRPr="00552D65" w:rsidRDefault="00A93F6B" w:rsidP="00BA5304">
      <w:pPr>
        <w:rPr>
          <w:rFonts w:ascii="Times New Roman" w:hAnsi="Times New Roman" w:cs="Times New Roman"/>
          <w:b/>
          <w:sz w:val="18"/>
          <w:szCs w:val="18"/>
        </w:rPr>
      </w:pPr>
    </w:p>
    <w:sectPr w:rsidR="00A93F6B" w:rsidRPr="00552D65" w:rsidSect="00A93F6B">
      <w:footerReference w:type="even" r:id="rId11"/>
      <w:footerReference w:type="default" r:id="rId12"/>
      <w:footerReference w:type="first" r:id="rId13"/>
      <w:pgSz w:w="16838" w:h="11906" w:orient="landscape"/>
      <w:pgMar w:top="851" w:right="851" w:bottom="851" w:left="1418" w:header="0" w:footer="4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2B6A" w:rsidRDefault="00292B6A">
      <w:pPr>
        <w:spacing w:after="0" w:line="240" w:lineRule="auto"/>
      </w:pPr>
      <w:r>
        <w:separator/>
      </w:r>
    </w:p>
  </w:endnote>
  <w:endnote w:type="continuationSeparator" w:id="0">
    <w:p w:rsidR="00292B6A" w:rsidRDefault="00292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wis721 LtEx BT">
    <w:charset w:val="00"/>
    <w:family w:val="swiss"/>
    <w:pitch w:val="variable"/>
    <w:sig w:usb0="00000087" w:usb1="00000000" w:usb2="00000000" w:usb3="00000000" w:csb0="0000001B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A4B" w:rsidRDefault="004832E4"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align>left</wp:align>
              </wp:positionH>
              <wp:positionV relativeFrom="paragraph">
                <wp:posOffset>0</wp:posOffset>
              </wp:positionV>
              <wp:extent cx="2205990" cy="304800"/>
              <wp:effectExtent l="9525" t="9525" r="3810" b="9525"/>
              <wp:wrapNone/>
              <wp:docPr id="4" name="WordArt 1028" descr="Watermark_280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2205990" cy="3048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4832E4" w:rsidRDefault="004832E4" w:rsidP="004832E4">
                          <w:pPr>
                            <w:pStyle w:val="ae"/>
                            <w:spacing w:before="0" w:beforeAutospacing="0" w:after="0" w:afterAutospacing="0"/>
                            <w:jc w:val="center"/>
                          </w:pPr>
                          <w:proofErr w:type="spellStart"/>
                          <w:r>
                            <w:rPr>
                              <w:rFonts w:ascii="Tahoma" w:eastAsia="Tahoma" w:hAnsi="Tahoma" w:cs="Tahoma"/>
                              <w:color w:val="808080"/>
                              <w:sz w:val="16"/>
                              <w:szCs w:val="16"/>
                              <w14:textOutline w14:w="9525" w14:cap="flat" w14:cmpd="sng" w14:algn="ctr">
                                <w14:solidFill>
                                  <w14:srgbClr w14:val="80808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Рег.номер</w:t>
                          </w:r>
                          <w:proofErr w:type="spellEnd"/>
                          <w:r>
                            <w:rPr>
                              <w:rFonts w:ascii="Tahoma" w:eastAsia="Tahoma" w:hAnsi="Tahoma" w:cs="Tahoma"/>
                              <w:color w:val="808080"/>
                              <w:sz w:val="16"/>
                              <w:szCs w:val="16"/>
                              <w14:textOutline w14:w="9525" w14:cap="flat" w14:cmpd="sng" w14:algn="ctr">
                                <w14:solidFill>
                                  <w14:srgbClr w14:val="80808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: 30135/</w:t>
                          </w:r>
                          <w:proofErr w:type="spellStart"/>
                          <w:r>
                            <w:rPr>
                              <w:rFonts w:ascii="Tahoma" w:eastAsia="Tahoma" w:hAnsi="Tahoma" w:cs="Tahoma"/>
                              <w:color w:val="808080"/>
                              <w:sz w:val="16"/>
                              <w:szCs w:val="16"/>
                              <w14:textOutline w14:w="9525" w14:cap="flat" w14:cmpd="sng" w14:algn="ctr">
                                <w14:solidFill>
                                  <w14:srgbClr w14:val="80808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эд</w:t>
                          </w:r>
                          <w:proofErr w:type="spellEnd"/>
                          <w:r>
                            <w:rPr>
                              <w:rFonts w:ascii="Tahoma" w:eastAsia="Tahoma" w:hAnsi="Tahoma" w:cs="Tahoma"/>
                              <w:color w:val="808080"/>
                              <w:sz w:val="16"/>
                              <w:szCs w:val="16"/>
                              <w14:textOutline w14:w="9525" w14:cap="flat" w14:cmpd="sng" w14:algn="ctr">
                                <w14:solidFill>
                                  <w14:srgbClr w14:val="80808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от 16.07.2021 17:08, Статус документа: На рассмотрении.</w:t>
                          </w:r>
                        </w:p>
                        <w:p w:rsidR="004832E4" w:rsidRDefault="004832E4" w:rsidP="004832E4">
                          <w:pPr>
                            <w:pStyle w:val="ae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Tahoma" w:eastAsia="Tahoma" w:hAnsi="Tahoma" w:cs="Tahoma"/>
                              <w:color w:val="808080"/>
                              <w:sz w:val="16"/>
                              <w:szCs w:val="16"/>
                              <w14:textOutline w14:w="9525" w14:cap="flat" w14:cmpd="sng" w14:algn="ctr">
                                <w14:solidFill>
                                  <w14:srgbClr w14:val="80808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Распечатал: </w:t>
                          </w:r>
                          <w:proofErr w:type="spellStart"/>
                          <w:r>
                            <w:rPr>
                              <w:rFonts w:ascii="Tahoma" w:eastAsia="Tahoma" w:hAnsi="Tahoma" w:cs="Tahoma"/>
                              <w:color w:val="808080"/>
                              <w:sz w:val="16"/>
                              <w:szCs w:val="16"/>
                              <w14:textOutline w14:w="9525" w14:cap="flat" w14:cmpd="sng" w14:algn="ctr">
                                <w14:solidFill>
                                  <w14:srgbClr w14:val="80808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Скогорев</w:t>
                          </w:r>
                          <w:proofErr w:type="spellEnd"/>
                          <w:r>
                            <w:rPr>
                              <w:rFonts w:ascii="Tahoma" w:eastAsia="Tahoma" w:hAnsi="Tahoma" w:cs="Tahoma"/>
                              <w:color w:val="808080"/>
                              <w:sz w:val="16"/>
                              <w:szCs w:val="16"/>
                              <w14:textOutline w14:w="9525" w14:cap="flat" w14:cmpd="sng" w14:algn="ctr">
                                <w14:solidFill>
                                  <w14:srgbClr w14:val="80808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Константин Константинович, Дата печати: 26.07.2021.</w:t>
                          </w:r>
                        </w:p>
                        <w:p w:rsidR="004832E4" w:rsidRDefault="004832E4" w:rsidP="004832E4">
                          <w:pPr>
                            <w:pStyle w:val="ae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Tahoma" w:eastAsia="Tahoma" w:hAnsi="Tahoma" w:cs="Tahoma"/>
                              <w:color w:val="808080"/>
                              <w:sz w:val="16"/>
                              <w:szCs w:val="16"/>
                              <w14:textOutline w14:w="9525" w14:cap="flat" w14:cmpd="sng" w14:algn="ctr">
                                <w14:solidFill>
                                  <w14:srgbClr w14:val="80808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Актуальная версия документа хранится в СЭД АО «НЦВ Миль и Камов»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1028" o:spid="_x0000_s1026" type="#_x0000_t202" alt="Watermark_2802" style="position:absolute;margin-left:0;margin-top:0;width:173.7pt;height:24pt;z-index:251661312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" filled="f" stroked="f">
              <o:lock v:ext="edit" shapetype="t"/>
              <v:textbox style="mso-fit-shape-to-text:t">
                <w:txbxContent>
                  <w:p w:rsidR="004832E4" w:rsidRDefault="004832E4" w:rsidP="004832E4">
                    <w:pPr>
                      <w:pStyle w:val="ae"/>
                      <w:spacing w:before="0" w:beforeAutospacing="0" w:after="0" w:afterAutospacing="0"/>
                      <w:jc w:val="center"/>
                    </w:pPr>
                    <w:proofErr w:type="spellStart"/>
                    <w:r>
                      <w:rPr>
                        <w:rFonts w:ascii="Tahoma" w:eastAsia="Tahoma" w:hAnsi="Tahoma" w:cs="Tahoma"/>
                        <w:color w:val="808080"/>
                        <w:sz w:val="16"/>
                        <w:szCs w:val="16"/>
                        <w14:textOutline w14:w="9525" w14:cap="flat" w14:cmpd="sng" w14:algn="ctr">
                          <w14:solidFill>
                            <w14:srgbClr w14:val="808080"/>
                          </w14:solidFill>
                          <w14:prstDash w14:val="solid"/>
                          <w14:round/>
                        </w14:textOutline>
                      </w:rPr>
                      <w:t>Рег.номер</w:t>
                    </w:r>
                    <w:proofErr w:type="spellEnd"/>
                    <w:r>
                      <w:rPr>
                        <w:rFonts w:ascii="Tahoma" w:eastAsia="Tahoma" w:hAnsi="Tahoma" w:cs="Tahoma"/>
                        <w:color w:val="808080"/>
                        <w:sz w:val="16"/>
                        <w:szCs w:val="16"/>
                        <w14:textOutline w14:w="9525" w14:cap="flat" w14:cmpd="sng" w14:algn="ctr">
                          <w14:solidFill>
                            <w14:srgbClr w14:val="808080"/>
                          </w14:solidFill>
                          <w14:prstDash w14:val="solid"/>
                          <w14:round/>
                        </w14:textOutline>
                      </w:rPr>
                      <w:t>: 30135/</w:t>
                    </w:r>
                    <w:proofErr w:type="spellStart"/>
                    <w:r>
                      <w:rPr>
                        <w:rFonts w:ascii="Tahoma" w:eastAsia="Tahoma" w:hAnsi="Tahoma" w:cs="Tahoma"/>
                        <w:color w:val="808080"/>
                        <w:sz w:val="16"/>
                        <w:szCs w:val="16"/>
                        <w14:textOutline w14:w="9525" w14:cap="flat" w14:cmpd="sng" w14:algn="ctr">
                          <w14:solidFill>
                            <w14:srgbClr w14:val="808080"/>
                          </w14:solidFill>
                          <w14:prstDash w14:val="solid"/>
                          <w14:round/>
                        </w14:textOutline>
                      </w:rPr>
                      <w:t>эд</w:t>
                    </w:r>
                    <w:proofErr w:type="spellEnd"/>
                    <w:r>
                      <w:rPr>
                        <w:rFonts w:ascii="Tahoma" w:eastAsia="Tahoma" w:hAnsi="Tahoma" w:cs="Tahoma"/>
                        <w:color w:val="808080"/>
                        <w:sz w:val="16"/>
                        <w:szCs w:val="16"/>
                        <w14:textOutline w14:w="9525" w14:cap="flat" w14:cmpd="sng" w14:algn="ctr">
                          <w14:solidFill>
                            <w14:srgbClr w14:val="808080"/>
                          </w14:solidFill>
                          <w14:prstDash w14:val="solid"/>
                          <w14:round/>
                        </w14:textOutline>
                      </w:rPr>
                      <w:t xml:space="preserve"> от 16.07.2021 17:08, Статус документа: На рассмотрении.</w:t>
                    </w:r>
                  </w:p>
                  <w:p w:rsidR="004832E4" w:rsidRDefault="004832E4" w:rsidP="004832E4">
                    <w:pPr>
                      <w:pStyle w:val="ae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Tahoma" w:eastAsia="Tahoma" w:hAnsi="Tahoma" w:cs="Tahoma"/>
                        <w:color w:val="808080"/>
                        <w:sz w:val="16"/>
                        <w:szCs w:val="16"/>
                        <w14:textOutline w14:w="9525" w14:cap="flat" w14:cmpd="sng" w14:algn="ctr">
                          <w14:solidFill>
                            <w14:srgbClr w14:val="808080"/>
                          </w14:solidFill>
                          <w14:prstDash w14:val="solid"/>
                          <w14:round/>
                        </w14:textOutline>
                      </w:rPr>
                      <w:t xml:space="preserve">Распечатал: </w:t>
                    </w:r>
                    <w:proofErr w:type="spellStart"/>
                    <w:r>
                      <w:rPr>
                        <w:rFonts w:ascii="Tahoma" w:eastAsia="Tahoma" w:hAnsi="Tahoma" w:cs="Tahoma"/>
                        <w:color w:val="808080"/>
                        <w:sz w:val="16"/>
                        <w:szCs w:val="16"/>
                        <w14:textOutline w14:w="9525" w14:cap="flat" w14:cmpd="sng" w14:algn="ctr">
                          <w14:solidFill>
                            <w14:srgbClr w14:val="808080"/>
                          </w14:solidFill>
                          <w14:prstDash w14:val="solid"/>
                          <w14:round/>
                        </w14:textOutline>
                      </w:rPr>
                      <w:t>Скогорев</w:t>
                    </w:r>
                    <w:proofErr w:type="spellEnd"/>
                    <w:r>
                      <w:rPr>
                        <w:rFonts w:ascii="Tahoma" w:eastAsia="Tahoma" w:hAnsi="Tahoma" w:cs="Tahoma"/>
                        <w:color w:val="808080"/>
                        <w:sz w:val="16"/>
                        <w:szCs w:val="16"/>
                        <w14:textOutline w14:w="9525" w14:cap="flat" w14:cmpd="sng" w14:algn="ctr">
                          <w14:solidFill>
                            <w14:srgbClr w14:val="808080"/>
                          </w14:solidFill>
                          <w14:prstDash w14:val="solid"/>
                          <w14:round/>
                        </w14:textOutline>
                      </w:rPr>
                      <w:t xml:space="preserve"> Константин Константинович, Дата печати: 26.07.2021.</w:t>
                    </w:r>
                  </w:p>
                  <w:p w:rsidR="004832E4" w:rsidRDefault="004832E4" w:rsidP="004832E4">
                    <w:pPr>
                      <w:pStyle w:val="ae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Tahoma" w:eastAsia="Tahoma" w:hAnsi="Tahoma" w:cs="Tahoma"/>
                        <w:color w:val="808080"/>
                        <w:sz w:val="16"/>
                        <w:szCs w:val="16"/>
                        <w14:textOutline w14:w="9525" w14:cap="flat" w14:cmpd="sng" w14:algn="ctr">
                          <w14:solidFill>
                            <w14:srgbClr w14:val="808080"/>
                          </w14:solidFill>
                          <w14:prstDash w14:val="solid"/>
                          <w14:round/>
                        </w14:textOutline>
                      </w:rPr>
                      <w:t>Актуальная версия документа хранится в СЭД АО «НЦВ Миль и Камов»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16726517"/>
      <w:docPartObj>
        <w:docPartGallery w:val="Page Numbers (Bottom of Page)"/>
        <w:docPartUnique/>
      </w:docPartObj>
    </w:sdtPr>
    <w:sdtEndPr/>
    <w:sdtContent>
      <w:p w:rsidR="003E5A4B" w:rsidRDefault="003E5A4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127A">
          <w:rPr>
            <w:noProof/>
          </w:rPr>
          <w:t>2</w:t>
        </w:r>
        <w:r>
          <w:fldChar w:fldCharType="end"/>
        </w:r>
      </w:p>
    </w:sdtContent>
  </w:sdt>
  <w:p w:rsidR="003E5A4B" w:rsidRDefault="003E5A4B">
    <w:pPr>
      <w:pStyle w:val="a8"/>
    </w:pPr>
  </w:p>
  <w:p w:rsidR="003E5A4B" w:rsidRDefault="003E5A4B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A4B" w:rsidRDefault="003E5A4B"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0</wp:posOffset>
              </wp:positionV>
              <wp:extent cx="8686800" cy="228600"/>
              <wp:effectExtent l="0" t="0" r="0" b="0"/>
              <wp:wrapNone/>
              <wp:docPr id="1" name="WordArt 1025" descr="Watermark_27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8686800" cy="2286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3E5A4B" w:rsidRDefault="003E5A4B" w:rsidP="00A93F6B">
                          <w:pPr>
                            <w:pStyle w:val="ae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000080"/>
                              <w:sz w:val="18"/>
                              <w:szCs w:val="18"/>
                              <w14:textOutline w14:w="9525" w14:cap="flat" w14:cmpd="sng" w14:algn="ctr">
                                <w14:solidFill>
                                  <w14:srgbClr w14:val="00008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                              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1025" o:spid="_x0000_s1027" type="#_x0000_t202" alt="Watermark_2729" style="position:absolute;margin-left:0;margin-top:0;width:684pt;height:18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" filled="f" stroked="f">
              <o:lock v:ext="edit" shapetype="t"/>
              <v:textbox style="mso-fit-shape-to-text:t">
                <w:txbxContent>
                  <w:p w:rsidR="003E5A4B" w:rsidRDefault="003E5A4B" w:rsidP="00A93F6B">
                    <w:pPr>
                      <w:pStyle w:val="ae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Tahoma" w:eastAsia="Tahoma" w:hAnsi="Tahoma" w:cs="Tahoma"/>
                        <w:b/>
                        <w:bCs/>
                        <w:color w:val="000080"/>
                        <w:sz w:val="18"/>
                        <w:szCs w:val="18"/>
                        <w14:textOutline w14:w="9525" w14:cap="flat" w14:cmpd="sng" w14:algn="ctr">
                          <w14:solidFill>
                            <w14:srgbClr w14:val="000080"/>
                          </w14:solidFill>
                          <w14:prstDash w14:val="solid"/>
                          <w14:round/>
                        </w14:textOutline>
                      </w:rPr>
                      <w:t xml:space="preserve">                               </w:t>
                    </w:r>
                  </w:p>
                </w:txbxContent>
              </v:textbox>
            </v:shape>
          </w:pict>
        </mc:Fallback>
      </mc:AlternateContent>
    </w:r>
  </w:p>
  <w:p w:rsidR="003E5A4B" w:rsidRDefault="003E5A4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2B6A" w:rsidRDefault="00292B6A">
      <w:pPr>
        <w:spacing w:after="0" w:line="240" w:lineRule="auto"/>
      </w:pPr>
      <w:r>
        <w:separator/>
      </w:r>
    </w:p>
  </w:footnote>
  <w:footnote w:type="continuationSeparator" w:id="0">
    <w:p w:rsidR="00292B6A" w:rsidRDefault="00292B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4188E"/>
    <w:multiLevelType w:val="hybridMultilevel"/>
    <w:tmpl w:val="8C7AAB34"/>
    <w:lvl w:ilvl="0" w:tplc="2FDC8F0C">
      <w:start w:val="1"/>
      <w:numFmt w:val="decimal"/>
      <w:lvlText w:val="%1."/>
      <w:lvlJc w:val="left"/>
      <w:pPr>
        <w:ind w:left="720" w:hanging="360"/>
      </w:pPr>
    </w:lvl>
    <w:lvl w:ilvl="1" w:tplc="41C45920" w:tentative="1">
      <w:start w:val="1"/>
      <w:numFmt w:val="lowerLetter"/>
      <w:lvlText w:val="%2."/>
      <w:lvlJc w:val="left"/>
      <w:pPr>
        <w:ind w:left="1440" w:hanging="360"/>
      </w:pPr>
    </w:lvl>
    <w:lvl w:ilvl="2" w:tplc="B2445A4A" w:tentative="1">
      <w:start w:val="1"/>
      <w:numFmt w:val="lowerRoman"/>
      <w:lvlText w:val="%3."/>
      <w:lvlJc w:val="right"/>
      <w:pPr>
        <w:ind w:left="2160" w:hanging="180"/>
      </w:pPr>
    </w:lvl>
    <w:lvl w:ilvl="3" w:tplc="233E6E1C" w:tentative="1">
      <w:start w:val="1"/>
      <w:numFmt w:val="decimal"/>
      <w:lvlText w:val="%4."/>
      <w:lvlJc w:val="left"/>
      <w:pPr>
        <w:ind w:left="2880" w:hanging="360"/>
      </w:pPr>
    </w:lvl>
    <w:lvl w:ilvl="4" w:tplc="9B189310" w:tentative="1">
      <w:start w:val="1"/>
      <w:numFmt w:val="lowerLetter"/>
      <w:lvlText w:val="%5."/>
      <w:lvlJc w:val="left"/>
      <w:pPr>
        <w:ind w:left="3600" w:hanging="360"/>
      </w:pPr>
    </w:lvl>
    <w:lvl w:ilvl="5" w:tplc="311683D4" w:tentative="1">
      <w:start w:val="1"/>
      <w:numFmt w:val="lowerRoman"/>
      <w:lvlText w:val="%6."/>
      <w:lvlJc w:val="right"/>
      <w:pPr>
        <w:ind w:left="4320" w:hanging="180"/>
      </w:pPr>
    </w:lvl>
    <w:lvl w:ilvl="6" w:tplc="E23811D8" w:tentative="1">
      <w:start w:val="1"/>
      <w:numFmt w:val="decimal"/>
      <w:lvlText w:val="%7."/>
      <w:lvlJc w:val="left"/>
      <w:pPr>
        <w:ind w:left="5040" w:hanging="360"/>
      </w:pPr>
    </w:lvl>
    <w:lvl w:ilvl="7" w:tplc="05388D66" w:tentative="1">
      <w:start w:val="1"/>
      <w:numFmt w:val="lowerLetter"/>
      <w:lvlText w:val="%8."/>
      <w:lvlJc w:val="left"/>
      <w:pPr>
        <w:ind w:left="5760" w:hanging="360"/>
      </w:pPr>
    </w:lvl>
    <w:lvl w:ilvl="8" w:tplc="0176880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F0450D"/>
    <w:multiLevelType w:val="hybridMultilevel"/>
    <w:tmpl w:val="7E727BB8"/>
    <w:lvl w:ilvl="0" w:tplc="052A933A">
      <w:start w:val="1"/>
      <w:numFmt w:val="decimal"/>
      <w:lvlText w:val="%1."/>
      <w:lvlJc w:val="left"/>
      <w:pPr>
        <w:ind w:left="720" w:hanging="360"/>
      </w:pPr>
    </w:lvl>
    <w:lvl w:ilvl="1" w:tplc="94D6556C" w:tentative="1">
      <w:start w:val="1"/>
      <w:numFmt w:val="lowerLetter"/>
      <w:lvlText w:val="%2."/>
      <w:lvlJc w:val="left"/>
      <w:pPr>
        <w:ind w:left="1440" w:hanging="360"/>
      </w:pPr>
    </w:lvl>
    <w:lvl w:ilvl="2" w:tplc="668C75C2" w:tentative="1">
      <w:start w:val="1"/>
      <w:numFmt w:val="lowerRoman"/>
      <w:lvlText w:val="%3."/>
      <w:lvlJc w:val="right"/>
      <w:pPr>
        <w:ind w:left="2160" w:hanging="180"/>
      </w:pPr>
    </w:lvl>
    <w:lvl w:ilvl="3" w:tplc="147C4C42" w:tentative="1">
      <w:start w:val="1"/>
      <w:numFmt w:val="decimal"/>
      <w:lvlText w:val="%4."/>
      <w:lvlJc w:val="left"/>
      <w:pPr>
        <w:ind w:left="2880" w:hanging="360"/>
      </w:pPr>
    </w:lvl>
    <w:lvl w:ilvl="4" w:tplc="04548324" w:tentative="1">
      <w:start w:val="1"/>
      <w:numFmt w:val="lowerLetter"/>
      <w:lvlText w:val="%5."/>
      <w:lvlJc w:val="left"/>
      <w:pPr>
        <w:ind w:left="3600" w:hanging="360"/>
      </w:pPr>
    </w:lvl>
    <w:lvl w:ilvl="5" w:tplc="78EEAC0C" w:tentative="1">
      <w:start w:val="1"/>
      <w:numFmt w:val="lowerRoman"/>
      <w:lvlText w:val="%6."/>
      <w:lvlJc w:val="right"/>
      <w:pPr>
        <w:ind w:left="4320" w:hanging="180"/>
      </w:pPr>
    </w:lvl>
    <w:lvl w:ilvl="6" w:tplc="CF768008" w:tentative="1">
      <w:start w:val="1"/>
      <w:numFmt w:val="decimal"/>
      <w:lvlText w:val="%7."/>
      <w:lvlJc w:val="left"/>
      <w:pPr>
        <w:ind w:left="5040" w:hanging="360"/>
      </w:pPr>
    </w:lvl>
    <w:lvl w:ilvl="7" w:tplc="416A01AC" w:tentative="1">
      <w:start w:val="1"/>
      <w:numFmt w:val="lowerLetter"/>
      <w:lvlText w:val="%8."/>
      <w:lvlJc w:val="left"/>
      <w:pPr>
        <w:ind w:left="5760" w:hanging="360"/>
      </w:pPr>
    </w:lvl>
    <w:lvl w:ilvl="8" w:tplc="6FBC116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8F54A8"/>
    <w:multiLevelType w:val="hybridMultilevel"/>
    <w:tmpl w:val="CE1C86D4"/>
    <w:lvl w:ilvl="0" w:tplc="9F62EF6C">
      <w:start w:val="1"/>
      <w:numFmt w:val="bullet"/>
      <w:lvlText w:val="-"/>
      <w:lvlJc w:val="left"/>
      <w:pPr>
        <w:ind w:left="720" w:hanging="360"/>
      </w:pPr>
      <w:rPr>
        <w:rFonts w:ascii="Swis721 LtEx BT" w:hAnsi="Swis721 LtEx BT" w:hint="default"/>
      </w:rPr>
    </w:lvl>
    <w:lvl w:ilvl="1" w:tplc="A0B6138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23805C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98046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04452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AC2E2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3208E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B241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F1415D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B14B07"/>
    <w:multiLevelType w:val="hybridMultilevel"/>
    <w:tmpl w:val="0B9C9A0E"/>
    <w:lvl w:ilvl="0" w:tplc="C67E73B8">
      <w:start w:val="1"/>
      <w:numFmt w:val="bullet"/>
      <w:lvlText w:val="-"/>
      <w:lvlJc w:val="left"/>
      <w:pPr>
        <w:ind w:left="720" w:hanging="360"/>
      </w:pPr>
      <w:rPr>
        <w:rFonts w:ascii="Swis721 LtEx BT" w:hAnsi="Swis721 LtEx BT" w:hint="default"/>
      </w:rPr>
    </w:lvl>
    <w:lvl w:ilvl="1" w:tplc="DF1CF8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312B79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009A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4AB7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294617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76AD9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A0D37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E4ACA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C758EF"/>
    <w:multiLevelType w:val="hybridMultilevel"/>
    <w:tmpl w:val="135E42D4"/>
    <w:lvl w:ilvl="0" w:tplc="E5301E3E">
      <w:start w:val="1"/>
      <w:numFmt w:val="bullet"/>
      <w:lvlText w:val="-"/>
      <w:lvlJc w:val="left"/>
      <w:pPr>
        <w:ind w:left="720" w:hanging="360"/>
      </w:pPr>
      <w:rPr>
        <w:rFonts w:ascii="Swis721 LtEx BT" w:hAnsi="Swis721 LtEx BT" w:hint="default"/>
      </w:rPr>
    </w:lvl>
    <w:lvl w:ilvl="1" w:tplc="B95483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765D3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F419D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0E0EB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182D6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AC226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78B3C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39A34C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E70DAE"/>
    <w:multiLevelType w:val="hybridMultilevel"/>
    <w:tmpl w:val="0CFCA2CC"/>
    <w:lvl w:ilvl="0" w:tplc="0F20BE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B256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AEF0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D281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167C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A257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4A7C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22B1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908D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7C2C6CB3"/>
    <w:multiLevelType w:val="hybridMultilevel"/>
    <w:tmpl w:val="CB342D46"/>
    <w:lvl w:ilvl="0" w:tplc="266C6D3C"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F9EC8EFC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CDB660BA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696A256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4B6A090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81848CC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522E1902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A7BC6DB2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BAAC1158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C5C"/>
    <w:rsid w:val="0000103E"/>
    <w:rsid w:val="00016BFD"/>
    <w:rsid w:val="00026555"/>
    <w:rsid w:val="00036CCF"/>
    <w:rsid w:val="00041BD5"/>
    <w:rsid w:val="000A127A"/>
    <w:rsid w:val="000B07DB"/>
    <w:rsid w:val="000E0477"/>
    <w:rsid w:val="0020521A"/>
    <w:rsid w:val="0026457F"/>
    <w:rsid w:val="00292B6A"/>
    <w:rsid w:val="002E70DA"/>
    <w:rsid w:val="003145C7"/>
    <w:rsid w:val="003149B0"/>
    <w:rsid w:val="003C48E5"/>
    <w:rsid w:val="003D4AAD"/>
    <w:rsid w:val="003E5A4B"/>
    <w:rsid w:val="003F084F"/>
    <w:rsid w:val="003F16BA"/>
    <w:rsid w:val="00427FC3"/>
    <w:rsid w:val="00475230"/>
    <w:rsid w:val="004817D5"/>
    <w:rsid w:val="004832E4"/>
    <w:rsid w:val="004858D7"/>
    <w:rsid w:val="004B2E2B"/>
    <w:rsid w:val="004C0A8A"/>
    <w:rsid w:val="004C285A"/>
    <w:rsid w:val="004E109D"/>
    <w:rsid w:val="00506F32"/>
    <w:rsid w:val="00514167"/>
    <w:rsid w:val="00543794"/>
    <w:rsid w:val="00552D65"/>
    <w:rsid w:val="005C5D6A"/>
    <w:rsid w:val="005D76CD"/>
    <w:rsid w:val="005E6F0B"/>
    <w:rsid w:val="005F52D3"/>
    <w:rsid w:val="006406A3"/>
    <w:rsid w:val="0065544E"/>
    <w:rsid w:val="0066100C"/>
    <w:rsid w:val="00685B17"/>
    <w:rsid w:val="006A7F60"/>
    <w:rsid w:val="006C5F8E"/>
    <w:rsid w:val="006D4F71"/>
    <w:rsid w:val="007A7C5C"/>
    <w:rsid w:val="007B41D1"/>
    <w:rsid w:val="008327F8"/>
    <w:rsid w:val="008A3872"/>
    <w:rsid w:val="008D44C0"/>
    <w:rsid w:val="008F5714"/>
    <w:rsid w:val="008F786C"/>
    <w:rsid w:val="00931E6F"/>
    <w:rsid w:val="00A47029"/>
    <w:rsid w:val="00A728A4"/>
    <w:rsid w:val="00A823C4"/>
    <w:rsid w:val="00A83CDD"/>
    <w:rsid w:val="00A93F6B"/>
    <w:rsid w:val="00AD0D4B"/>
    <w:rsid w:val="00AD47B9"/>
    <w:rsid w:val="00B04143"/>
    <w:rsid w:val="00B15E80"/>
    <w:rsid w:val="00B27A14"/>
    <w:rsid w:val="00B40BA4"/>
    <w:rsid w:val="00B95C62"/>
    <w:rsid w:val="00BA5304"/>
    <w:rsid w:val="00C80250"/>
    <w:rsid w:val="00C90FF5"/>
    <w:rsid w:val="00CA294B"/>
    <w:rsid w:val="00CE5F06"/>
    <w:rsid w:val="00D03622"/>
    <w:rsid w:val="00D44476"/>
    <w:rsid w:val="00D53BB4"/>
    <w:rsid w:val="00D643FE"/>
    <w:rsid w:val="00D87E34"/>
    <w:rsid w:val="00D93ADF"/>
    <w:rsid w:val="00DB6E68"/>
    <w:rsid w:val="00DC5CAF"/>
    <w:rsid w:val="00E3083C"/>
    <w:rsid w:val="00E47F9A"/>
    <w:rsid w:val="00E5741E"/>
    <w:rsid w:val="00EA6121"/>
    <w:rsid w:val="00EE6FE4"/>
    <w:rsid w:val="00F26320"/>
    <w:rsid w:val="00F83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B40B84"/>
  <w15:docId w15:val="{CEB1359B-8878-4DB9-9FDE-70C6A6FF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A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37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Основной"/>
    <w:basedOn w:val="a"/>
    <w:link w:val="a5"/>
    <w:uiPriority w:val="34"/>
    <w:qFormat/>
    <w:rsid w:val="00C1407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A1B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A1BE9"/>
  </w:style>
  <w:style w:type="paragraph" w:styleId="a8">
    <w:name w:val="footer"/>
    <w:basedOn w:val="a"/>
    <w:link w:val="a9"/>
    <w:uiPriority w:val="99"/>
    <w:unhideWhenUsed/>
    <w:rsid w:val="002A1B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A1BE9"/>
  </w:style>
  <w:style w:type="paragraph" w:styleId="aa">
    <w:name w:val="Balloon Text"/>
    <w:basedOn w:val="a"/>
    <w:link w:val="ab"/>
    <w:uiPriority w:val="99"/>
    <w:semiHidden/>
    <w:unhideWhenUsed/>
    <w:rsid w:val="00FB6A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B6A84"/>
    <w:rPr>
      <w:rFonts w:ascii="Segoe UI" w:hAnsi="Segoe UI" w:cs="Segoe UI"/>
      <w:sz w:val="18"/>
      <w:szCs w:val="18"/>
    </w:rPr>
  </w:style>
  <w:style w:type="paragraph" w:customStyle="1" w:styleId="ac">
    <w:name w:val="КВЗОбычныйТекст"/>
    <w:basedOn w:val="a"/>
    <w:link w:val="ad"/>
    <w:qFormat/>
    <w:rsid w:val="009C0DC3"/>
    <w:pPr>
      <w:ind w:firstLine="709"/>
      <w:jc w:val="both"/>
    </w:pPr>
    <w:rPr>
      <w:rFonts w:ascii="PT Serif" w:hAnsi="PT Serif" w:cs="Times New Roman"/>
      <w:sz w:val="28"/>
    </w:rPr>
  </w:style>
  <w:style w:type="character" w:customStyle="1" w:styleId="ad">
    <w:name w:val="КВЗОбычныйТекст Знак"/>
    <w:basedOn w:val="a0"/>
    <w:link w:val="ac"/>
    <w:rsid w:val="009C0DC3"/>
    <w:rPr>
      <w:rFonts w:ascii="PT Serif" w:hAnsi="PT Serif" w:cs="Times New Roman"/>
      <w:sz w:val="28"/>
    </w:rPr>
  </w:style>
  <w:style w:type="character" w:customStyle="1" w:styleId="a5">
    <w:name w:val="Абзац списка Знак"/>
    <w:aliases w:val="Основной Знак"/>
    <w:link w:val="a4"/>
    <w:uiPriority w:val="34"/>
    <w:rsid w:val="001B35A5"/>
  </w:style>
  <w:style w:type="paragraph" w:styleId="ae">
    <w:name w:val="Normal (Web)"/>
    <w:basedOn w:val="a"/>
    <w:uiPriority w:val="99"/>
    <w:semiHidden/>
    <w:unhideWhenUsed/>
    <w:rsid w:val="006834A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0E89E17666D2E429A8BDD4622DF50E6" ma:contentTypeVersion="0" ma:contentTypeDescription="Создание документа." ma:contentTypeScope="" ma:versionID="31450d0869223801619ea975e4ee9dd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CD34EA-C0D4-46C2-B5F6-4E6A393C939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979BB26-E6CC-4E09-BAEC-6495671DC1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3D3B94-8750-4690-B9C8-B901D45654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D3386CE-C59E-4BB9-A5D2-EBC77A49F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Вертолеты России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Королёв Валерий Васильевич</dc:creator>
  <cp:lastModifiedBy>Красникова Екатерина Александровна</cp:lastModifiedBy>
  <cp:revision>2</cp:revision>
  <cp:lastPrinted>2021-08-30T07:15:00Z</cp:lastPrinted>
  <dcterms:created xsi:type="dcterms:W3CDTF">2021-11-18T09:56:00Z</dcterms:created>
  <dcterms:modified xsi:type="dcterms:W3CDTF">2021-11-18T09:56:00Z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0x010100D0E89E17666D2E429A8BDD4622DF50E6</vt:lpwstr>
  </property>
  <property fmtid="{D5CDD505-2E9C-101B-9397-08002B2CF9AE}" pid="3" name="_dlc_DocIdItemGuid">
    <vt:lpwstr>6cfdc81b-ff83-40b2-bfdb-9476761bab98</vt:lpwstr>
  </property>
</Properties>
</file>